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73D19" w:rsidRDefault="00473D19">
      <w:pPr>
        <w:pStyle w:val="afe"/>
        <w:tabs>
          <w:tab w:val="left" w:pos="1418"/>
        </w:tabs>
        <w:spacing w:line="276" w:lineRule="auto"/>
        <w:ind w:left="4395" w:firstLine="0"/>
        <w:jc w:val="center"/>
        <w:rPr>
          <w:sz w:val="24"/>
          <w:szCs w:val="24"/>
        </w:rPr>
      </w:pPr>
    </w:p>
    <w:p w:rsidR="00817F19" w:rsidRDefault="00817F19">
      <w:pPr>
        <w:pStyle w:val="afe"/>
        <w:tabs>
          <w:tab w:val="left" w:pos="1418"/>
        </w:tabs>
        <w:spacing w:line="276" w:lineRule="auto"/>
        <w:ind w:left="4395" w:firstLine="0"/>
        <w:jc w:val="center"/>
        <w:rPr>
          <w:sz w:val="24"/>
          <w:szCs w:val="24"/>
        </w:rPr>
      </w:pPr>
    </w:p>
    <w:p w:rsidR="00473D19" w:rsidRDefault="00FC0285">
      <w:pPr>
        <w:ind w:right="139" w:firstLine="709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 xml:space="preserve">Информация о соответствии полномочий, </w:t>
      </w:r>
      <w:r w:rsidR="00B35B83" w:rsidRPr="00B35B83">
        <w:rPr>
          <w:rFonts w:ascii="Times New Roman" w:hAnsi="Times New Roman"/>
          <w:sz w:val="28"/>
          <w:szCs w:val="28"/>
        </w:rPr>
        <w:t xml:space="preserve">назначаемых </w:t>
      </w:r>
      <w:r w:rsidR="00EB350F">
        <w:rPr>
          <w:rFonts w:ascii="Times New Roman" w:hAnsi="Times New Roman"/>
          <w:sz w:val="28"/>
          <w:szCs w:val="28"/>
        </w:rPr>
        <w:t>по средствам выдачи машиночитаемой доверенности</w:t>
      </w:r>
      <w:r>
        <w:rPr>
          <w:rFonts w:ascii="Times New Roman" w:hAnsi="Times New Roman"/>
          <w:sz w:val="28"/>
          <w:szCs w:val="28"/>
        </w:rPr>
        <w:t xml:space="preserve"> перечню ролей доступа, настроенных для работы </w:t>
      </w:r>
      <w:r w:rsidR="00D27057">
        <w:rPr>
          <w:rFonts w:ascii="Times New Roman" w:hAnsi="Times New Roman"/>
          <w:sz w:val="28"/>
          <w:szCs w:val="28"/>
        </w:rPr>
        <w:t xml:space="preserve">участников казначейского сопровождения </w:t>
      </w:r>
      <w:r w:rsidR="001F7D63">
        <w:rPr>
          <w:rFonts w:ascii="Times New Roman" w:hAnsi="Times New Roman"/>
          <w:sz w:val="28"/>
          <w:szCs w:val="28"/>
        </w:rPr>
        <w:t xml:space="preserve">в </w:t>
      </w:r>
      <w:r>
        <w:rPr>
          <w:rFonts w:ascii="Times New Roman" w:hAnsi="Times New Roman"/>
          <w:sz w:val="28"/>
          <w:szCs w:val="28"/>
        </w:rPr>
        <w:t>подсистем</w:t>
      </w:r>
      <w:r w:rsidR="001F7D63">
        <w:rPr>
          <w:rFonts w:ascii="Times New Roman" w:hAnsi="Times New Roman"/>
          <w:sz w:val="28"/>
          <w:szCs w:val="28"/>
        </w:rPr>
        <w:t>е</w:t>
      </w:r>
      <w:bookmarkStart w:id="0" w:name="_GoBack"/>
      <w:bookmarkEnd w:id="0"/>
      <w:r>
        <w:rPr>
          <w:rFonts w:ascii="Times New Roman" w:hAnsi="Times New Roman"/>
          <w:sz w:val="28"/>
          <w:szCs w:val="28"/>
        </w:rPr>
        <w:t xml:space="preserve"> управления расходами </w:t>
      </w:r>
      <w:r w:rsidR="00D27057">
        <w:rPr>
          <w:rFonts w:ascii="Times New Roman" w:hAnsi="Times New Roman"/>
          <w:sz w:val="28"/>
          <w:szCs w:val="28"/>
        </w:rPr>
        <w:t xml:space="preserve">и нормативно-справочной информации </w:t>
      </w:r>
      <w:r>
        <w:rPr>
          <w:rFonts w:ascii="Times New Roman" w:hAnsi="Times New Roman"/>
          <w:sz w:val="28"/>
          <w:szCs w:val="28"/>
        </w:rPr>
        <w:t>государственной интегрированной информационной системы управления общественными финансами «Электронный бюджет»</w:t>
      </w:r>
    </w:p>
    <w:p w:rsidR="00215160" w:rsidRDefault="00215160" w:rsidP="00215160"/>
    <w:p w:rsidR="00817F19" w:rsidRDefault="00817F19" w:rsidP="00215160"/>
    <w:tbl>
      <w:tblPr>
        <w:tblStyle w:val="af"/>
        <w:tblW w:w="15451" w:type="dxa"/>
        <w:tblInd w:w="-147" w:type="dxa"/>
        <w:tblLook w:val="04A0" w:firstRow="1" w:lastRow="0" w:firstColumn="1" w:lastColumn="0" w:noHBand="0" w:noVBand="1"/>
      </w:tblPr>
      <w:tblGrid>
        <w:gridCol w:w="559"/>
        <w:gridCol w:w="2472"/>
        <w:gridCol w:w="4908"/>
        <w:gridCol w:w="1559"/>
        <w:gridCol w:w="5953"/>
      </w:tblGrid>
      <w:tr w:rsidR="00EB350F" w:rsidTr="0042174E">
        <w:trPr>
          <w:trHeight w:val="575"/>
        </w:trPr>
        <w:tc>
          <w:tcPr>
            <w:tcW w:w="15451" w:type="dxa"/>
            <w:gridSpan w:val="5"/>
            <w:shd w:val="clear" w:color="auto" w:fill="F2F2F2" w:themeFill="background1" w:themeFillShade="F2"/>
          </w:tcPr>
          <w:p w:rsidR="00EB350F" w:rsidRDefault="00215160" w:rsidP="00EB350F">
            <w:pPr>
              <w:tabs>
                <w:tab w:val="left" w:pos="1065"/>
              </w:tabs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tab/>
            </w:r>
          </w:p>
          <w:p w:rsidR="00EB350F" w:rsidRPr="003C762F" w:rsidRDefault="00EB350F" w:rsidP="00EB350F">
            <w:pPr>
              <w:tabs>
                <w:tab w:val="left" w:pos="1065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Для клиентов</w:t>
            </w:r>
            <w:r>
              <w:rPr>
                <w:rStyle w:val="af2"/>
                <w:rFonts w:ascii="Times New Roman" w:hAnsi="Times New Roman"/>
                <w:b/>
                <w:spacing w:val="6"/>
                <w:sz w:val="20"/>
                <w:szCs w:val="20"/>
              </w:rPr>
              <w:footnoteReference w:id="1"/>
            </w:r>
          </w:p>
        </w:tc>
      </w:tr>
      <w:tr w:rsidR="00215160" w:rsidTr="00817F19">
        <w:tc>
          <w:tcPr>
            <w:tcW w:w="559" w:type="dxa"/>
            <w:shd w:val="clear" w:color="auto" w:fill="F2F2F2" w:themeFill="background1" w:themeFillShade="F2"/>
          </w:tcPr>
          <w:p w:rsidR="00215160" w:rsidRDefault="00215160" w:rsidP="00215160">
            <w:pPr>
              <w:tabs>
                <w:tab w:val="left" w:pos="1065"/>
              </w:tabs>
            </w:pPr>
            <w:r>
              <w:t>№</w:t>
            </w:r>
          </w:p>
          <w:p w:rsidR="00215160" w:rsidRDefault="00215160" w:rsidP="00215160">
            <w:pPr>
              <w:tabs>
                <w:tab w:val="left" w:pos="1065"/>
              </w:tabs>
            </w:pPr>
            <w:r>
              <w:t>п/п</w:t>
            </w:r>
          </w:p>
        </w:tc>
        <w:tc>
          <w:tcPr>
            <w:tcW w:w="2472" w:type="dxa"/>
            <w:shd w:val="clear" w:color="auto" w:fill="F2F2F2" w:themeFill="background1" w:themeFillShade="F2"/>
          </w:tcPr>
          <w:p w:rsidR="00215160" w:rsidRPr="003C762F" w:rsidRDefault="00215160" w:rsidP="0042174E">
            <w:pPr>
              <w:tabs>
                <w:tab w:val="left" w:pos="1065"/>
              </w:tabs>
              <w:jc w:val="center"/>
              <w:rPr>
                <w:rFonts w:ascii="Times New Roman" w:hAnsi="Times New Roman"/>
              </w:rPr>
            </w:pPr>
            <w:r w:rsidRPr="003C762F">
              <w:rPr>
                <w:rFonts w:ascii="Times New Roman" w:hAnsi="Times New Roman"/>
              </w:rPr>
              <w:t>Код полномочия</w:t>
            </w:r>
          </w:p>
        </w:tc>
        <w:tc>
          <w:tcPr>
            <w:tcW w:w="4908" w:type="dxa"/>
            <w:shd w:val="clear" w:color="auto" w:fill="F2F2F2" w:themeFill="background1" w:themeFillShade="F2"/>
          </w:tcPr>
          <w:p w:rsidR="00215160" w:rsidRPr="003C762F" w:rsidRDefault="00215160" w:rsidP="0042174E">
            <w:pPr>
              <w:tabs>
                <w:tab w:val="left" w:pos="1065"/>
              </w:tabs>
              <w:jc w:val="center"/>
              <w:rPr>
                <w:rFonts w:ascii="Times New Roman" w:hAnsi="Times New Roman"/>
              </w:rPr>
            </w:pPr>
            <w:r w:rsidRPr="003C762F">
              <w:rPr>
                <w:rFonts w:ascii="Times New Roman" w:hAnsi="Times New Roman"/>
              </w:rPr>
              <w:t>Содержание полномочия</w:t>
            </w:r>
          </w:p>
        </w:tc>
        <w:tc>
          <w:tcPr>
            <w:tcW w:w="1559" w:type="dxa"/>
            <w:shd w:val="clear" w:color="auto" w:fill="F2F2F2" w:themeFill="background1" w:themeFillShade="F2"/>
          </w:tcPr>
          <w:p w:rsidR="00215160" w:rsidRPr="003C762F" w:rsidRDefault="00215160" w:rsidP="0042174E">
            <w:pPr>
              <w:tabs>
                <w:tab w:val="left" w:pos="1065"/>
              </w:tabs>
              <w:jc w:val="center"/>
              <w:rPr>
                <w:rFonts w:ascii="Times New Roman" w:hAnsi="Times New Roman"/>
              </w:rPr>
            </w:pPr>
            <w:r w:rsidRPr="003C762F">
              <w:rPr>
                <w:rFonts w:ascii="Times New Roman" w:hAnsi="Times New Roman"/>
              </w:rPr>
              <w:t>Уровень подписи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215160" w:rsidRPr="003C762F" w:rsidRDefault="00215160" w:rsidP="0042174E">
            <w:pPr>
              <w:tabs>
                <w:tab w:val="left" w:pos="1065"/>
              </w:tabs>
              <w:jc w:val="center"/>
              <w:rPr>
                <w:rFonts w:ascii="Times New Roman" w:hAnsi="Times New Roman"/>
              </w:rPr>
            </w:pPr>
            <w:r w:rsidRPr="003C762F">
              <w:rPr>
                <w:rFonts w:ascii="Times New Roman" w:hAnsi="Times New Roman"/>
              </w:rPr>
              <w:t>Роли связанные с полномочием</w:t>
            </w:r>
          </w:p>
        </w:tc>
      </w:tr>
      <w:tr w:rsidR="00D27057" w:rsidTr="00D27057">
        <w:trPr>
          <w:trHeight w:val="1110"/>
        </w:trPr>
        <w:tc>
          <w:tcPr>
            <w:tcW w:w="15451" w:type="dxa"/>
            <w:gridSpan w:val="5"/>
            <w:shd w:val="clear" w:color="auto" w:fill="auto"/>
          </w:tcPr>
          <w:p w:rsidR="001F7D63" w:rsidRDefault="001F7D63" w:rsidP="00D27057">
            <w:pPr>
              <w:ind w:right="139" w:firstLine="709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D27057" w:rsidRDefault="00D27057" w:rsidP="00D27057">
            <w:pPr>
              <w:ind w:right="139" w:firstLine="709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27057">
              <w:rPr>
                <w:rFonts w:ascii="Times New Roman" w:hAnsi="Times New Roman"/>
                <w:b/>
                <w:sz w:val="24"/>
                <w:szCs w:val="24"/>
              </w:rPr>
              <w:t>К</w:t>
            </w:r>
            <w:r w:rsidRPr="00D27057">
              <w:rPr>
                <w:rFonts w:ascii="Times New Roman" w:hAnsi="Times New Roman"/>
                <w:b/>
                <w:sz w:val="24"/>
                <w:szCs w:val="24"/>
              </w:rPr>
              <w:t>омпоненте казначейского сопровождения модуля ведения операций по исполнению обязательств участников бюджетного процесса и операций со средствами юридических лиц, не являющихся участниками бюджетного процесса подсистемы управления расходами государственной интегрированной информационной системы управления общественными финансами «Электронный бюджет»</w:t>
            </w:r>
          </w:p>
          <w:p w:rsidR="001F7D63" w:rsidRPr="00D27057" w:rsidRDefault="001F7D63" w:rsidP="00D27057">
            <w:pPr>
              <w:ind w:right="139" w:firstLine="709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3C762F" w:rsidTr="00817F19">
        <w:tc>
          <w:tcPr>
            <w:tcW w:w="559" w:type="dxa"/>
            <w:vMerge w:val="restart"/>
          </w:tcPr>
          <w:p w:rsidR="003C762F" w:rsidRPr="003C762F" w:rsidRDefault="003C762F" w:rsidP="001F7D63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  <w:r w:rsidRPr="003C762F">
              <w:rPr>
                <w:rFonts w:ascii="Times New Roman" w:hAnsi="Times New Roman"/>
                <w:sz w:val="20"/>
                <w:szCs w:val="20"/>
              </w:rPr>
              <w:t>1.</w:t>
            </w:r>
          </w:p>
        </w:tc>
        <w:tc>
          <w:tcPr>
            <w:tcW w:w="2472" w:type="dxa"/>
            <w:vMerge w:val="restart"/>
          </w:tcPr>
          <w:p w:rsidR="00EB350F" w:rsidRDefault="00EB350F" w:rsidP="001F7D63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</w:p>
          <w:p w:rsidR="003C762F" w:rsidRPr="003C762F" w:rsidRDefault="003C762F" w:rsidP="001F7D63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  <w:r w:rsidRPr="003C762F">
              <w:rPr>
                <w:rFonts w:ascii="Times New Roman" w:hAnsi="Times New Roman"/>
                <w:sz w:val="20"/>
                <w:szCs w:val="20"/>
              </w:rPr>
              <w:t>FK9800_GIISEB_EB10001</w:t>
            </w:r>
          </w:p>
        </w:tc>
        <w:tc>
          <w:tcPr>
            <w:tcW w:w="4908" w:type="dxa"/>
            <w:vMerge w:val="restart"/>
          </w:tcPr>
          <w:p w:rsidR="003C762F" w:rsidRPr="001F7D63" w:rsidRDefault="003C762F" w:rsidP="001F7D63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4"/>
                <w:szCs w:val="24"/>
              </w:rPr>
            </w:pPr>
            <w:r w:rsidRPr="001F7D63">
              <w:rPr>
                <w:rFonts w:ascii="Times New Roman" w:hAnsi="Times New Roman"/>
                <w:sz w:val="24"/>
                <w:szCs w:val="24"/>
              </w:rPr>
              <w:t>Руководитель (уполномоченное лицо). Подписание документов участником казначейского сопровождения (Сведений об операциях с целевыми средствами, Распоряжений, Акта приемки-передачи показателей лицевого счета)</w:t>
            </w:r>
          </w:p>
        </w:tc>
        <w:tc>
          <w:tcPr>
            <w:tcW w:w="1559" w:type="dxa"/>
            <w:vMerge w:val="restart"/>
            <w:vAlign w:val="center"/>
          </w:tcPr>
          <w:p w:rsidR="003C762F" w:rsidRPr="003C762F" w:rsidRDefault="003C762F" w:rsidP="001F7D63">
            <w:pPr>
              <w:spacing w:before="240" w:after="240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C762F">
              <w:rPr>
                <w:rFonts w:ascii="Times New Roman" w:hAnsi="Times New Roman"/>
                <w:sz w:val="20"/>
                <w:szCs w:val="20"/>
              </w:rPr>
              <w:t>1-я Подпись</w:t>
            </w:r>
          </w:p>
        </w:tc>
        <w:tc>
          <w:tcPr>
            <w:tcW w:w="5953" w:type="dxa"/>
          </w:tcPr>
          <w:p w:rsidR="003C762F" w:rsidRPr="003C762F" w:rsidRDefault="003C762F" w:rsidP="001F7D63">
            <w:pPr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  <w:r w:rsidRPr="003C762F">
              <w:rPr>
                <w:rFonts w:ascii="Times New Roman" w:hAnsi="Times New Roman"/>
                <w:sz w:val="20"/>
                <w:szCs w:val="20"/>
              </w:rPr>
              <w:t>601_03_01 ПУР КС. Утверждение документов по ЛС ЮЛ</w:t>
            </w:r>
          </w:p>
        </w:tc>
      </w:tr>
      <w:tr w:rsidR="003C762F" w:rsidTr="00817F19">
        <w:tc>
          <w:tcPr>
            <w:tcW w:w="559" w:type="dxa"/>
            <w:vMerge/>
          </w:tcPr>
          <w:p w:rsidR="003C762F" w:rsidRPr="003C762F" w:rsidRDefault="003C762F" w:rsidP="00D27057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72" w:type="dxa"/>
            <w:vMerge/>
          </w:tcPr>
          <w:p w:rsidR="003C762F" w:rsidRPr="003C762F" w:rsidRDefault="003C762F" w:rsidP="00D27057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08" w:type="dxa"/>
            <w:vMerge/>
          </w:tcPr>
          <w:p w:rsidR="003C762F" w:rsidRPr="001F7D63" w:rsidRDefault="003C762F" w:rsidP="00D27057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3C762F" w:rsidRPr="003C762F" w:rsidRDefault="003C762F" w:rsidP="00D27057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3" w:type="dxa"/>
          </w:tcPr>
          <w:p w:rsidR="003C762F" w:rsidRPr="003C762F" w:rsidRDefault="003C762F" w:rsidP="00D27057">
            <w:pPr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  <w:r w:rsidRPr="003C762F">
              <w:rPr>
                <w:rFonts w:ascii="Times New Roman" w:hAnsi="Times New Roman"/>
                <w:sz w:val="20"/>
                <w:szCs w:val="20"/>
              </w:rPr>
              <w:t>601_04_01 ПУР КС. Просмотр своих документов по ЛС ЮЛ</w:t>
            </w:r>
          </w:p>
        </w:tc>
      </w:tr>
      <w:tr w:rsidR="001F7D63" w:rsidTr="001F7D63">
        <w:trPr>
          <w:trHeight w:val="246"/>
        </w:trPr>
        <w:tc>
          <w:tcPr>
            <w:tcW w:w="559" w:type="dxa"/>
            <w:vMerge/>
          </w:tcPr>
          <w:p w:rsidR="001F7D63" w:rsidRPr="003C762F" w:rsidRDefault="001F7D63" w:rsidP="00D27057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72" w:type="dxa"/>
            <w:vMerge/>
          </w:tcPr>
          <w:p w:rsidR="001F7D63" w:rsidRPr="003C762F" w:rsidRDefault="001F7D63" w:rsidP="00D27057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08" w:type="dxa"/>
            <w:vMerge/>
          </w:tcPr>
          <w:p w:rsidR="001F7D63" w:rsidRPr="001F7D63" w:rsidRDefault="001F7D63" w:rsidP="00D27057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1F7D63" w:rsidRPr="003C762F" w:rsidRDefault="001F7D63" w:rsidP="00D27057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3" w:type="dxa"/>
          </w:tcPr>
          <w:p w:rsidR="001F7D63" w:rsidRPr="003C762F" w:rsidRDefault="001F7D63" w:rsidP="00D27057">
            <w:pPr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  <w:r w:rsidRPr="003C762F">
              <w:rPr>
                <w:rFonts w:ascii="Times New Roman" w:hAnsi="Times New Roman"/>
                <w:sz w:val="20"/>
                <w:szCs w:val="20"/>
              </w:rPr>
              <w:t>601_01_01 ПУР КС. Ввод документов по ЛС ЮЛ</w:t>
            </w:r>
          </w:p>
        </w:tc>
      </w:tr>
      <w:tr w:rsidR="001F7D63" w:rsidTr="00817F19">
        <w:tc>
          <w:tcPr>
            <w:tcW w:w="559" w:type="dxa"/>
            <w:vMerge w:val="restart"/>
          </w:tcPr>
          <w:p w:rsidR="001F7D63" w:rsidRPr="003C762F" w:rsidRDefault="001F7D63" w:rsidP="001F7D63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2.</w:t>
            </w:r>
          </w:p>
        </w:tc>
        <w:tc>
          <w:tcPr>
            <w:tcW w:w="2472" w:type="dxa"/>
            <w:vMerge w:val="restart"/>
          </w:tcPr>
          <w:p w:rsidR="001F7D63" w:rsidRDefault="001F7D63" w:rsidP="001F7D63">
            <w:pPr>
              <w:tabs>
                <w:tab w:val="left" w:pos="1065"/>
              </w:tabs>
              <w:spacing w:after="240"/>
              <w:rPr>
                <w:rFonts w:ascii="Times New Roman" w:hAnsi="Times New Roman"/>
                <w:sz w:val="20"/>
                <w:szCs w:val="20"/>
              </w:rPr>
            </w:pPr>
          </w:p>
          <w:p w:rsidR="001F7D63" w:rsidRDefault="001F7D63" w:rsidP="001F7D63">
            <w:pPr>
              <w:tabs>
                <w:tab w:val="left" w:pos="1065"/>
              </w:tabs>
              <w:spacing w:after="240"/>
              <w:rPr>
                <w:rFonts w:ascii="Times New Roman" w:hAnsi="Times New Roman"/>
                <w:sz w:val="20"/>
                <w:szCs w:val="20"/>
              </w:rPr>
            </w:pPr>
          </w:p>
          <w:p w:rsidR="001F7D63" w:rsidRPr="003C762F" w:rsidRDefault="001F7D63" w:rsidP="001F7D63">
            <w:pPr>
              <w:tabs>
                <w:tab w:val="left" w:pos="1065"/>
              </w:tabs>
              <w:spacing w:after="240"/>
              <w:rPr>
                <w:rFonts w:ascii="Times New Roman" w:hAnsi="Times New Roman"/>
                <w:sz w:val="20"/>
                <w:szCs w:val="20"/>
              </w:rPr>
            </w:pPr>
            <w:r w:rsidRPr="003C762F">
              <w:rPr>
                <w:rFonts w:ascii="Times New Roman" w:hAnsi="Times New Roman"/>
                <w:sz w:val="20"/>
                <w:szCs w:val="20"/>
              </w:rPr>
              <w:t>FK9800_GIISEB_EB20002</w:t>
            </w:r>
          </w:p>
        </w:tc>
        <w:tc>
          <w:tcPr>
            <w:tcW w:w="4908" w:type="dxa"/>
            <w:vMerge w:val="restart"/>
          </w:tcPr>
          <w:p w:rsidR="001F7D63" w:rsidRPr="001F7D63" w:rsidRDefault="001F7D63" w:rsidP="001F7D63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4"/>
                <w:szCs w:val="24"/>
              </w:rPr>
            </w:pPr>
            <w:r w:rsidRPr="001F7D63">
              <w:rPr>
                <w:rFonts w:ascii="Times New Roman" w:hAnsi="Times New Roman"/>
                <w:sz w:val="24"/>
                <w:szCs w:val="24"/>
              </w:rPr>
              <w:t>Главный бухгалтер (уполномоченное лицо). Подписание документов участником казначейского сопровождения (Распоряжений, Акта приемки-передачи показателей лицевого счета)</w:t>
            </w:r>
          </w:p>
        </w:tc>
        <w:tc>
          <w:tcPr>
            <w:tcW w:w="1559" w:type="dxa"/>
            <w:vMerge w:val="restart"/>
            <w:vAlign w:val="center"/>
          </w:tcPr>
          <w:p w:rsidR="001F7D63" w:rsidRPr="003C762F" w:rsidRDefault="001F7D63" w:rsidP="001F7D63">
            <w:pPr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  <w:r w:rsidRPr="003C762F">
              <w:rPr>
                <w:rFonts w:ascii="Times New Roman" w:hAnsi="Times New Roman"/>
                <w:sz w:val="20"/>
                <w:szCs w:val="20"/>
              </w:rPr>
              <w:t>2-я Подпись</w:t>
            </w:r>
          </w:p>
        </w:tc>
        <w:tc>
          <w:tcPr>
            <w:tcW w:w="5953" w:type="dxa"/>
          </w:tcPr>
          <w:p w:rsidR="001F7D63" w:rsidRPr="003C762F" w:rsidRDefault="001F7D63" w:rsidP="001F7D63">
            <w:pPr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  <w:r w:rsidRPr="003C762F">
              <w:rPr>
                <w:rFonts w:ascii="Times New Roman" w:hAnsi="Times New Roman"/>
                <w:sz w:val="20"/>
                <w:szCs w:val="20"/>
              </w:rPr>
              <w:t>601_05_01 ПУР КС. Бухгалтер ЮЛ</w:t>
            </w:r>
          </w:p>
        </w:tc>
      </w:tr>
      <w:tr w:rsidR="001F7D63" w:rsidTr="00817F19">
        <w:tc>
          <w:tcPr>
            <w:tcW w:w="559" w:type="dxa"/>
            <w:vMerge/>
          </w:tcPr>
          <w:p w:rsidR="001F7D63" w:rsidRPr="003C762F" w:rsidRDefault="001F7D63" w:rsidP="001F7D63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72" w:type="dxa"/>
            <w:vMerge/>
          </w:tcPr>
          <w:p w:rsidR="001F7D63" w:rsidRPr="003C762F" w:rsidRDefault="001F7D63" w:rsidP="001F7D63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08" w:type="dxa"/>
            <w:vMerge/>
          </w:tcPr>
          <w:p w:rsidR="001F7D63" w:rsidRPr="001F7D63" w:rsidRDefault="001F7D63" w:rsidP="001F7D63">
            <w:pPr>
              <w:tabs>
                <w:tab w:val="left" w:pos="1065"/>
              </w:tabs>
              <w:spacing w:before="240" w:after="24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1F7D63" w:rsidRPr="003C762F" w:rsidRDefault="001F7D63" w:rsidP="001F7D63">
            <w:pPr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3" w:type="dxa"/>
          </w:tcPr>
          <w:p w:rsidR="001F7D63" w:rsidRPr="003C762F" w:rsidRDefault="001F7D63" w:rsidP="001F7D63">
            <w:pPr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  <w:r w:rsidRPr="003C762F">
              <w:rPr>
                <w:rFonts w:ascii="Times New Roman" w:hAnsi="Times New Roman"/>
                <w:sz w:val="20"/>
                <w:szCs w:val="20"/>
              </w:rPr>
              <w:t>601_04_01 ПУР КС. Просмотр своих документов по ЛС ЮЛ</w:t>
            </w:r>
          </w:p>
        </w:tc>
      </w:tr>
      <w:tr w:rsidR="001F7D63" w:rsidTr="00817F19">
        <w:tc>
          <w:tcPr>
            <w:tcW w:w="559" w:type="dxa"/>
            <w:vMerge/>
          </w:tcPr>
          <w:p w:rsidR="001F7D63" w:rsidRPr="003C762F" w:rsidRDefault="001F7D63" w:rsidP="001F7D63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72" w:type="dxa"/>
            <w:vMerge/>
          </w:tcPr>
          <w:p w:rsidR="001F7D63" w:rsidRPr="003C762F" w:rsidRDefault="001F7D63" w:rsidP="001F7D63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08" w:type="dxa"/>
            <w:vMerge/>
          </w:tcPr>
          <w:p w:rsidR="001F7D63" w:rsidRPr="001F7D63" w:rsidRDefault="001F7D63" w:rsidP="001F7D63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1F7D63" w:rsidRPr="003C762F" w:rsidRDefault="001F7D63" w:rsidP="001F7D63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3" w:type="dxa"/>
          </w:tcPr>
          <w:p w:rsidR="001F7D63" w:rsidRPr="003C762F" w:rsidRDefault="001F7D63" w:rsidP="001F7D63">
            <w:pPr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  <w:r w:rsidRPr="003C762F">
              <w:rPr>
                <w:rFonts w:ascii="Times New Roman" w:hAnsi="Times New Roman"/>
                <w:sz w:val="20"/>
                <w:szCs w:val="20"/>
              </w:rPr>
              <w:t>601_01_01 ПУР КС. Ввод документов по ЛС ЮЛ</w:t>
            </w:r>
          </w:p>
        </w:tc>
      </w:tr>
      <w:tr w:rsidR="001F7D63" w:rsidTr="00817F19">
        <w:tc>
          <w:tcPr>
            <w:tcW w:w="559" w:type="dxa"/>
            <w:vMerge w:val="restart"/>
          </w:tcPr>
          <w:p w:rsidR="001F7D63" w:rsidRPr="003C762F" w:rsidRDefault="001F7D63" w:rsidP="001F7D63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  <w:r w:rsidRPr="003C762F">
              <w:rPr>
                <w:rFonts w:ascii="Times New Roman" w:hAnsi="Times New Roman"/>
                <w:sz w:val="20"/>
                <w:szCs w:val="20"/>
              </w:rPr>
              <w:t>3.</w:t>
            </w:r>
          </w:p>
        </w:tc>
        <w:tc>
          <w:tcPr>
            <w:tcW w:w="2472" w:type="dxa"/>
            <w:vMerge w:val="restart"/>
          </w:tcPr>
          <w:p w:rsidR="001F7D63" w:rsidRDefault="001F7D63" w:rsidP="001F7D63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</w:p>
          <w:p w:rsidR="001F7D63" w:rsidRPr="003C762F" w:rsidRDefault="001F7D63" w:rsidP="001F7D63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  <w:r w:rsidRPr="003C762F">
              <w:rPr>
                <w:rFonts w:ascii="Times New Roman" w:hAnsi="Times New Roman"/>
                <w:sz w:val="20"/>
                <w:szCs w:val="20"/>
              </w:rPr>
              <w:t>FK9800_GIISEB_EB20003</w:t>
            </w:r>
          </w:p>
        </w:tc>
        <w:tc>
          <w:tcPr>
            <w:tcW w:w="4908" w:type="dxa"/>
            <w:vMerge w:val="restart"/>
            <w:vAlign w:val="center"/>
          </w:tcPr>
          <w:p w:rsidR="001F7D63" w:rsidRPr="001F7D63" w:rsidRDefault="001F7D63" w:rsidP="001F7D63">
            <w:pPr>
              <w:spacing w:before="240" w:after="24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F7D63">
              <w:rPr>
                <w:rFonts w:ascii="Times New Roman" w:hAnsi="Times New Roman"/>
                <w:sz w:val="24"/>
                <w:szCs w:val="24"/>
              </w:rPr>
              <w:t>Руководитель финансово-экономической службы (уполномоченное лицо). Подписание документов участником казначейского сопровождения (Расшифровки к Распоряжению, Сведений об операциях с целевыми средствами)</w:t>
            </w:r>
          </w:p>
        </w:tc>
        <w:tc>
          <w:tcPr>
            <w:tcW w:w="1559" w:type="dxa"/>
            <w:vMerge w:val="restart"/>
            <w:vAlign w:val="center"/>
          </w:tcPr>
          <w:p w:rsidR="001F7D63" w:rsidRPr="003C762F" w:rsidRDefault="001F7D63" w:rsidP="001F7D63">
            <w:pPr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  <w:r w:rsidRPr="003C762F">
              <w:rPr>
                <w:rFonts w:ascii="Times New Roman" w:hAnsi="Times New Roman"/>
                <w:sz w:val="20"/>
                <w:szCs w:val="20"/>
              </w:rPr>
              <w:t>2-я Подпись</w:t>
            </w:r>
          </w:p>
        </w:tc>
        <w:tc>
          <w:tcPr>
            <w:tcW w:w="5953" w:type="dxa"/>
          </w:tcPr>
          <w:p w:rsidR="001F7D63" w:rsidRPr="003C762F" w:rsidRDefault="001F7D63" w:rsidP="001F7D63">
            <w:pPr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  <w:r w:rsidRPr="003C762F">
              <w:rPr>
                <w:rFonts w:ascii="Times New Roman" w:hAnsi="Times New Roman"/>
                <w:sz w:val="20"/>
                <w:szCs w:val="20"/>
              </w:rPr>
              <w:t>601_06_01 ПУР КС. Руководитель ФЭС ЮЛ (Утверждение (Руководитель ФЭС)</w:t>
            </w:r>
          </w:p>
        </w:tc>
      </w:tr>
      <w:tr w:rsidR="001F7D63" w:rsidTr="00817F19">
        <w:tc>
          <w:tcPr>
            <w:tcW w:w="559" w:type="dxa"/>
            <w:vMerge/>
          </w:tcPr>
          <w:p w:rsidR="001F7D63" w:rsidRPr="003C762F" w:rsidRDefault="001F7D63" w:rsidP="001F7D63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72" w:type="dxa"/>
            <w:vMerge/>
          </w:tcPr>
          <w:p w:rsidR="001F7D63" w:rsidRPr="003C762F" w:rsidRDefault="001F7D63" w:rsidP="001F7D63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08" w:type="dxa"/>
            <w:vMerge/>
            <w:vAlign w:val="center"/>
          </w:tcPr>
          <w:p w:rsidR="001F7D63" w:rsidRPr="001F7D63" w:rsidRDefault="001F7D63" w:rsidP="001F7D63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1F7D63" w:rsidRPr="003C762F" w:rsidRDefault="001F7D63" w:rsidP="001F7D63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3" w:type="dxa"/>
          </w:tcPr>
          <w:p w:rsidR="001F7D63" w:rsidRPr="003C762F" w:rsidRDefault="001F7D63" w:rsidP="001F7D63">
            <w:pPr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  <w:r w:rsidRPr="003C762F">
              <w:rPr>
                <w:rFonts w:ascii="Times New Roman" w:hAnsi="Times New Roman"/>
                <w:sz w:val="20"/>
                <w:szCs w:val="20"/>
              </w:rPr>
              <w:t>601_04_01 ПУР КС. Просмотр своих документов по ЛС ЮЛ</w:t>
            </w:r>
          </w:p>
        </w:tc>
      </w:tr>
      <w:tr w:rsidR="001F7D63" w:rsidTr="00817F19">
        <w:tc>
          <w:tcPr>
            <w:tcW w:w="559" w:type="dxa"/>
            <w:vMerge/>
          </w:tcPr>
          <w:p w:rsidR="001F7D63" w:rsidRPr="003C762F" w:rsidRDefault="001F7D63" w:rsidP="001F7D63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72" w:type="dxa"/>
            <w:vMerge/>
          </w:tcPr>
          <w:p w:rsidR="001F7D63" w:rsidRPr="003C762F" w:rsidRDefault="001F7D63" w:rsidP="001F7D63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08" w:type="dxa"/>
            <w:vMerge/>
            <w:vAlign w:val="center"/>
          </w:tcPr>
          <w:p w:rsidR="001F7D63" w:rsidRPr="001F7D63" w:rsidRDefault="001F7D63" w:rsidP="001F7D63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1F7D63" w:rsidRPr="003C762F" w:rsidRDefault="001F7D63" w:rsidP="001F7D63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3" w:type="dxa"/>
          </w:tcPr>
          <w:p w:rsidR="001F7D63" w:rsidRPr="003C762F" w:rsidRDefault="001F7D63" w:rsidP="001F7D63">
            <w:pPr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  <w:r w:rsidRPr="003C762F">
              <w:rPr>
                <w:rFonts w:ascii="Times New Roman" w:hAnsi="Times New Roman"/>
                <w:sz w:val="20"/>
                <w:szCs w:val="20"/>
              </w:rPr>
              <w:t>601_01_01 ПУР КС. Ввод документов по ЛС ЮЛ</w:t>
            </w:r>
          </w:p>
        </w:tc>
      </w:tr>
      <w:tr w:rsidR="001F7D63" w:rsidTr="00817F19">
        <w:tc>
          <w:tcPr>
            <w:tcW w:w="559" w:type="dxa"/>
            <w:vMerge w:val="restart"/>
          </w:tcPr>
          <w:p w:rsidR="001F7D63" w:rsidRPr="003C762F" w:rsidRDefault="001F7D63" w:rsidP="001F7D63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  <w:r>
              <w:br w:type="page"/>
            </w:r>
            <w:r w:rsidRPr="003C762F">
              <w:rPr>
                <w:rFonts w:ascii="Times New Roman" w:hAnsi="Times New Roman"/>
                <w:sz w:val="20"/>
                <w:szCs w:val="20"/>
              </w:rPr>
              <w:t>4.</w:t>
            </w:r>
          </w:p>
        </w:tc>
        <w:tc>
          <w:tcPr>
            <w:tcW w:w="2472" w:type="dxa"/>
            <w:vMerge w:val="restart"/>
          </w:tcPr>
          <w:p w:rsidR="001F7D63" w:rsidRDefault="001F7D63" w:rsidP="001F7D63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</w:p>
          <w:p w:rsidR="001F7D63" w:rsidRDefault="001F7D63" w:rsidP="001F7D63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</w:p>
          <w:p w:rsidR="001F7D63" w:rsidRDefault="001F7D63" w:rsidP="001F7D63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</w:p>
          <w:p w:rsidR="001F7D63" w:rsidRPr="003C762F" w:rsidRDefault="001F7D63" w:rsidP="001F7D63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  <w:r w:rsidRPr="003C762F">
              <w:rPr>
                <w:rFonts w:ascii="Times New Roman" w:hAnsi="Times New Roman"/>
                <w:sz w:val="20"/>
                <w:szCs w:val="20"/>
              </w:rPr>
              <w:t>FK9800_GIISEB_EB10004</w:t>
            </w:r>
          </w:p>
        </w:tc>
        <w:tc>
          <w:tcPr>
            <w:tcW w:w="4908" w:type="dxa"/>
            <w:vMerge w:val="restart"/>
            <w:vAlign w:val="center"/>
          </w:tcPr>
          <w:p w:rsidR="001F7D63" w:rsidRPr="001F7D63" w:rsidRDefault="001F7D63" w:rsidP="001F7D63">
            <w:pPr>
              <w:spacing w:before="240" w:after="240"/>
              <w:rPr>
                <w:rFonts w:ascii="Times New Roman" w:hAnsi="Times New Roman"/>
                <w:sz w:val="24"/>
                <w:szCs w:val="24"/>
              </w:rPr>
            </w:pPr>
            <w:r w:rsidRPr="001F7D63">
              <w:rPr>
                <w:rFonts w:ascii="Times New Roman" w:hAnsi="Times New Roman"/>
                <w:sz w:val="24"/>
                <w:szCs w:val="24"/>
              </w:rPr>
              <w:t>Руководитель (уполномоченное лицо). Подписание документов получателем бюджетных средств, заказчиком по контракту (договору) при открытии лицевых счетов и осуществления операций на них участниками казначейского сопровождения (бюджетный мониторинг)</w:t>
            </w:r>
          </w:p>
        </w:tc>
        <w:tc>
          <w:tcPr>
            <w:tcW w:w="1559" w:type="dxa"/>
            <w:vMerge w:val="restart"/>
            <w:vAlign w:val="center"/>
          </w:tcPr>
          <w:p w:rsidR="001F7D63" w:rsidRPr="003C762F" w:rsidRDefault="001F7D63" w:rsidP="001F7D63">
            <w:pPr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  <w:r w:rsidRPr="003C762F">
              <w:rPr>
                <w:rFonts w:ascii="Times New Roman" w:hAnsi="Times New Roman"/>
                <w:sz w:val="20"/>
                <w:szCs w:val="20"/>
              </w:rPr>
              <w:t>1-я Подпись</w:t>
            </w:r>
          </w:p>
        </w:tc>
        <w:tc>
          <w:tcPr>
            <w:tcW w:w="5953" w:type="dxa"/>
          </w:tcPr>
          <w:p w:rsidR="001F7D63" w:rsidRPr="003C762F" w:rsidRDefault="001F7D63" w:rsidP="001F7D63">
            <w:pPr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  <w:r w:rsidRPr="003C762F">
              <w:rPr>
                <w:rFonts w:ascii="Times New Roman" w:hAnsi="Times New Roman"/>
                <w:sz w:val="20"/>
                <w:szCs w:val="20"/>
              </w:rPr>
              <w:t>ЛС.008 Утверждающий клиент</w:t>
            </w:r>
          </w:p>
        </w:tc>
      </w:tr>
      <w:tr w:rsidR="001F7D63" w:rsidTr="00817F19">
        <w:tc>
          <w:tcPr>
            <w:tcW w:w="559" w:type="dxa"/>
            <w:vMerge/>
          </w:tcPr>
          <w:p w:rsidR="001F7D63" w:rsidRPr="003C762F" w:rsidRDefault="001F7D63" w:rsidP="001F7D63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72" w:type="dxa"/>
            <w:vMerge/>
          </w:tcPr>
          <w:p w:rsidR="001F7D63" w:rsidRPr="003C762F" w:rsidRDefault="001F7D63" w:rsidP="001F7D63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08" w:type="dxa"/>
            <w:vMerge/>
          </w:tcPr>
          <w:p w:rsidR="001F7D63" w:rsidRPr="001F7D63" w:rsidRDefault="001F7D63" w:rsidP="001F7D63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1F7D63" w:rsidRPr="003C762F" w:rsidRDefault="001F7D63" w:rsidP="001F7D63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3" w:type="dxa"/>
          </w:tcPr>
          <w:p w:rsidR="001F7D63" w:rsidRPr="003C762F" w:rsidRDefault="001F7D63" w:rsidP="001F7D63">
            <w:pPr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  <w:r w:rsidRPr="003C762F">
              <w:rPr>
                <w:rFonts w:ascii="Times New Roman" w:hAnsi="Times New Roman"/>
                <w:sz w:val="20"/>
                <w:szCs w:val="20"/>
              </w:rPr>
              <w:t>ЛС.006 Исполнитель клиент</w:t>
            </w:r>
          </w:p>
        </w:tc>
      </w:tr>
      <w:tr w:rsidR="001F7D63" w:rsidTr="00817F19">
        <w:tc>
          <w:tcPr>
            <w:tcW w:w="559" w:type="dxa"/>
            <w:vMerge/>
          </w:tcPr>
          <w:p w:rsidR="001F7D63" w:rsidRPr="003C762F" w:rsidRDefault="001F7D63" w:rsidP="001F7D63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72" w:type="dxa"/>
            <w:vMerge/>
          </w:tcPr>
          <w:p w:rsidR="001F7D63" w:rsidRPr="003C762F" w:rsidRDefault="001F7D63" w:rsidP="001F7D63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08" w:type="dxa"/>
            <w:vMerge/>
          </w:tcPr>
          <w:p w:rsidR="001F7D63" w:rsidRPr="001F7D63" w:rsidRDefault="001F7D63" w:rsidP="001F7D63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1F7D63" w:rsidRPr="003C762F" w:rsidRDefault="001F7D63" w:rsidP="001F7D63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3" w:type="dxa"/>
          </w:tcPr>
          <w:p w:rsidR="001F7D63" w:rsidRPr="003C762F" w:rsidRDefault="001F7D63" w:rsidP="001F7D63">
            <w:pPr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  <w:r w:rsidRPr="003C762F">
              <w:rPr>
                <w:rFonts w:ascii="Times New Roman" w:hAnsi="Times New Roman"/>
                <w:sz w:val="20"/>
                <w:szCs w:val="20"/>
              </w:rPr>
              <w:t xml:space="preserve">607_03_01 ПУР КС. Утверждение документов Головным </w:t>
            </w:r>
            <w:proofErr w:type="spellStart"/>
            <w:r w:rsidRPr="003C762F">
              <w:rPr>
                <w:rFonts w:ascii="Times New Roman" w:hAnsi="Times New Roman"/>
                <w:sz w:val="20"/>
                <w:szCs w:val="20"/>
              </w:rPr>
              <w:t>заказчиком_Заказчиком</w:t>
            </w:r>
            <w:proofErr w:type="spellEnd"/>
            <w:r w:rsidRPr="003C762F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</w:tr>
      <w:tr w:rsidR="001F7D63" w:rsidTr="00817F19">
        <w:tc>
          <w:tcPr>
            <w:tcW w:w="559" w:type="dxa"/>
            <w:vMerge/>
          </w:tcPr>
          <w:p w:rsidR="001F7D63" w:rsidRPr="003C762F" w:rsidRDefault="001F7D63" w:rsidP="001F7D63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72" w:type="dxa"/>
            <w:vMerge/>
          </w:tcPr>
          <w:p w:rsidR="001F7D63" w:rsidRPr="003C762F" w:rsidRDefault="001F7D63" w:rsidP="001F7D63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08" w:type="dxa"/>
            <w:vMerge/>
          </w:tcPr>
          <w:p w:rsidR="001F7D63" w:rsidRPr="001F7D63" w:rsidRDefault="001F7D63" w:rsidP="001F7D63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1F7D63" w:rsidRPr="003C762F" w:rsidRDefault="001F7D63" w:rsidP="001F7D63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3" w:type="dxa"/>
          </w:tcPr>
          <w:p w:rsidR="001F7D63" w:rsidRPr="003C762F" w:rsidRDefault="001F7D63" w:rsidP="001F7D63">
            <w:pPr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  <w:r w:rsidRPr="003C762F">
              <w:rPr>
                <w:rFonts w:ascii="Times New Roman" w:hAnsi="Times New Roman"/>
                <w:sz w:val="20"/>
                <w:szCs w:val="20"/>
              </w:rPr>
              <w:t xml:space="preserve">607_01_01 ПУР КС. Ввод документов Головным </w:t>
            </w:r>
            <w:proofErr w:type="spellStart"/>
            <w:r w:rsidRPr="003C762F">
              <w:rPr>
                <w:rFonts w:ascii="Times New Roman" w:hAnsi="Times New Roman"/>
                <w:sz w:val="20"/>
                <w:szCs w:val="20"/>
              </w:rPr>
              <w:t>заказчиком_Заказчиком</w:t>
            </w:r>
            <w:proofErr w:type="spellEnd"/>
          </w:p>
        </w:tc>
      </w:tr>
      <w:tr w:rsidR="001F7D63" w:rsidTr="00817F19">
        <w:tc>
          <w:tcPr>
            <w:tcW w:w="559" w:type="dxa"/>
            <w:vMerge/>
          </w:tcPr>
          <w:p w:rsidR="001F7D63" w:rsidRPr="003C762F" w:rsidRDefault="001F7D63" w:rsidP="001F7D63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72" w:type="dxa"/>
            <w:vMerge/>
          </w:tcPr>
          <w:p w:rsidR="001F7D63" w:rsidRPr="003C762F" w:rsidRDefault="001F7D63" w:rsidP="001F7D63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08" w:type="dxa"/>
            <w:vMerge/>
          </w:tcPr>
          <w:p w:rsidR="001F7D63" w:rsidRPr="001F7D63" w:rsidRDefault="001F7D63" w:rsidP="001F7D63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1F7D63" w:rsidRPr="003C762F" w:rsidRDefault="001F7D63" w:rsidP="001F7D63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3" w:type="dxa"/>
          </w:tcPr>
          <w:p w:rsidR="001F7D63" w:rsidRPr="003C762F" w:rsidRDefault="001F7D63" w:rsidP="001F7D63">
            <w:pPr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  <w:r w:rsidRPr="003C762F">
              <w:rPr>
                <w:rFonts w:ascii="Times New Roman" w:hAnsi="Times New Roman"/>
                <w:sz w:val="20"/>
                <w:szCs w:val="20"/>
              </w:rPr>
              <w:t xml:space="preserve">607_04_01 ПУР КС. Просмотр документов Головным </w:t>
            </w:r>
            <w:proofErr w:type="spellStart"/>
            <w:r w:rsidRPr="003C762F">
              <w:rPr>
                <w:rFonts w:ascii="Times New Roman" w:hAnsi="Times New Roman"/>
                <w:sz w:val="20"/>
                <w:szCs w:val="20"/>
              </w:rPr>
              <w:t>заказчиком_Заказчиком</w:t>
            </w:r>
            <w:proofErr w:type="spellEnd"/>
          </w:p>
        </w:tc>
      </w:tr>
      <w:tr w:rsidR="001F7D63" w:rsidTr="00817F19">
        <w:tc>
          <w:tcPr>
            <w:tcW w:w="559" w:type="dxa"/>
            <w:vMerge w:val="restart"/>
          </w:tcPr>
          <w:p w:rsidR="001F7D63" w:rsidRPr="003C762F" w:rsidRDefault="001F7D63" w:rsidP="001F7D63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  <w:r w:rsidRPr="003C762F">
              <w:rPr>
                <w:rFonts w:ascii="Times New Roman" w:hAnsi="Times New Roman"/>
                <w:sz w:val="20"/>
                <w:szCs w:val="20"/>
              </w:rPr>
              <w:lastRenderedPageBreak/>
              <w:t>5.</w:t>
            </w:r>
          </w:p>
        </w:tc>
        <w:tc>
          <w:tcPr>
            <w:tcW w:w="2472" w:type="dxa"/>
            <w:vMerge w:val="restart"/>
            <w:vAlign w:val="center"/>
          </w:tcPr>
          <w:p w:rsidR="001F7D63" w:rsidRPr="003C762F" w:rsidRDefault="001F7D63" w:rsidP="001F7D63">
            <w:pPr>
              <w:spacing w:before="240" w:after="240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C762F">
              <w:rPr>
                <w:rFonts w:ascii="Times New Roman" w:hAnsi="Times New Roman"/>
                <w:sz w:val="20"/>
                <w:szCs w:val="20"/>
              </w:rPr>
              <w:t>FK9800_GIISEB_EB20017</w:t>
            </w:r>
          </w:p>
        </w:tc>
        <w:tc>
          <w:tcPr>
            <w:tcW w:w="4908" w:type="dxa"/>
            <w:vMerge w:val="restart"/>
            <w:vAlign w:val="center"/>
          </w:tcPr>
          <w:p w:rsidR="001F7D63" w:rsidRPr="001F7D63" w:rsidRDefault="001F7D63" w:rsidP="001F7D63">
            <w:pPr>
              <w:spacing w:before="240" w:after="240"/>
              <w:rPr>
                <w:rFonts w:ascii="Times New Roman" w:hAnsi="Times New Roman"/>
                <w:sz w:val="24"/>
                <w:szCs w:val="24"/>
              </w:rPr>
            </w:pPr>
            <w:r w:rsidRPr="001F7D63">
              <w:rPr>
                <w:rFonts w:ascii="Times New Roman" w:hAnsi="Times New Roman"/>
                <w:sz w:val="24"/>
                <w:szCs w:val="24"/>
              </w:rPr>
              <w:t>Главный бухгалтер (уполномоченное лицо</w:t>
            </w:r>
            <w:proofErr w:type="gramStart"/>
            <w:r w:rsidRPr="001F7D63">
              <w:rPr>
                <w:rFonts w:ascii="Times New Roman" w:hAnsi="Times New Roman"/>
                <w:sz w:val="24"/>
                <w:szCs w:val="24"/>
              </w:rPr>
              <w:t>).Подписание</w:t>
            </w:r>
            <w:proofErr w:type="gramEnd"/>
            <w:r w:rsidRPr="001F7D63">
              <w:rPr>
                <w:rFonts w:ascii="Times New Roman" w:hAnsi="Times New Roman"/>
                <w:sz w:val="24"/>
                <w:szCs w:val="24"/>
              </w:rPr>
              <w:t xml:space="preserve"> документов получателем бюджетных средств, заказчиком по контракту (договору) при открытии лицевых счетов и осуществления операций на них участниками казначейского сопровождения (бюджетный мониторинг)</w:t>
            </w:r>
          </w:p>
        </w:tc>
        <w:tc>
          <w:tcPr>
            <w:tcW w:w="1559" w:type="dxa"/>
            <w:vMerge w:val="restart"/>
            <w:vAlign w:val="center"/>
          </w:tcPr>
          <w:p w:rsidR="001F7D63" w:rsidRPr="003C762F" w:rsidRDefault="001F7D63" w:rsidP="001F7D63">
            <w:pPr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  <w:r w:rsidRPr="003C762F">
              <w:rPr>
                <w:rFonts w:ascii="Times New Roman" w:hAnsi="Times New Roman"/>
                <w:sz w:val="20"/>
                <w:szCs w:val="20"/>
              </w:rPr>
              <w:t>2-я Подпись</w:t>
            </w:r>
          </w:p>
        </w:tc>
        <w:tc>
          <w:tcPr>
            <w:tcW w:w="5953" w:type="dxa"/>
          </w:tcPr>
          <w:p w:rsidR="001F7D63" w:rsidRPr="003C762F" w:rsidRDefault="001F7D63" w:rsidP="001F7D63">
            <w:pPr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  <w:r w:rsidRPr="003C762F">
              <w:rPr>
                <w:rFonts w:ascii="Times New Roman" w:hAnsi="Times New Roman"/>
                <w:sz w:val="20"/>
                <w:szCs w:val="20"/>
              </w:rPr>
              <w:t xml:space="preserve">607_02_01 ПУР КС. Согласование документов Головным </w:t>
            </w:r>
            <w:proofErr w:type="spellStart"/>
            <w:r w:rsidRPr="003C762F">
              <w:rPr>
                <w:rFonts w:ascii="Times New Roman" w:hAnsi="Times New Roman"/>
                <w:sz w:val="20"/>
                <w:szCs w:val="20"/>
              </w:rPr>
              <w:t>заказчиком_Заказчиком</w:t>
            </w:r>
            <w:proofErr w:type="spellEnd"/>
          </w:p>
        </w:tc>
      </w:tr>
      <w:tr w:rsidR="001F7D63" w:rsidTr="00817F19">
        <w:tc>
          <w:tcPr>
            <w:tcW w:w="559" w:type="dxa"/>
            <w:vMerge/>
          </w:tcPr>
          <w:p w:rsidR="001F7D63" w:rsidRPr="003C762F" w:rsidRDefault="001F7D63" w:rsidP="001F7D63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72" w:type="dxa"/>
            <w:vMerge/>
          </w:tcPr>
          <w:p w:rsidR="001F7D63" w:rsidRPr="003C762F" w:rsidRDefault="001F7D63" w:rsidP="001F7D63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08" w:type="dxa"/>
            <w:vMerge/>
          </w:tcPr>
          <w:p w:rsidR="001F7D63" w:rsidRPr="001F7D63" w:rsidRDefault="001F7D63" w:rsidP="001F7D63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1F7D63" w:rsidRPr="003C762F" w:rsidRDefault="001F7D63" w:rsidP="001F7D63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3" w:type="dxa"/>
          </w:tcPr>
          <w:p w:rsidR="001F7D63" w:rsidRPr="003C762F" w:rsidRDefault="001F7D63" w:rsidP="001F7D63">
            <w:pPr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  <w:r w:rsidRPr="003C762F">
              <w:rPr>
                <w:rFonts w:ascii="Times New Roman" w:hAnsi="Times New Roman"/>
                <w:sz w:val="20"/>
                <w:szCs w:val="20"/>
              </w:rPr>
              <w:t xml:space="preserve">607_01_01 ПУР КС. Ввод документов Головным </w:t>
            </w:r>
            <w:proofErr w:type="spellStart"/>
            <w:r w:rsidRPr="003C762F">
              <w:rPr>
                <w:rFonts w:ascii="Times New Roman" w:hAnsi="Times New Roman"/>
                <w:sz w:val="20"/>
                <w:szCs w:val="20"/>
              </w:rPr>
              <w:t>заказчиком_Заказчиком</w:t>
            </w:r>
            <w:proofErr w:type="spellEnd"/>
          </w:p>
        </w:tc>
      </w:tr>
      <w:tr w:rsidR="001F7D63" w:rsidRPr="00682D95" w:rsidTr="001F7D63">
        <w:trPr>
          <w:trHeight w:val="1073"/>
        </w:trPr>
        <w:tc>
          <w:tcPr>
            <w:tcW w:w="559" w:type="dxa"/>
            <w:vMerge/>
          </w:tcPr>
          <w:p w:rsidR="001F7D63" w:rsidRPr="003C762F" w:rsidRDefault="001F7D63" w:rsidP="001F7D63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72" w:type="dxa"/>
            <w:vMerge/>
          </w:tcPr>
          <w:p w:rsidR="001F7D63" w:rsidRPr="003C762F" w:rsidRDefault="001F7D63" w:rsidP="001F7D63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08" w:type="dxa"/>
            <w:vMerge/>
          </w:tcPr>
          <w:p w:rsidR="001F7D63" w:rsidRPr="001F7D63" w:rsidRDefault="001F7D63" w:rsidP="001F7D63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1F7D63" w:rsidRPr="003C762F" w:rsidRDefault="001F7D63" w:rsidP="001F7D63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3" w:type="dxa"/>
          </w:tcPr>
          <w:p w:rsidR="001F7D63" w:rsidRPr="003C762F" w:rsidRDefault="001F7D63" w:rsidP="001F7D63">
            <w:pPr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  <w:r w:rsidRPr="003C762F">
              <w:rPr>
                <w:rFonts w:ascii="Times New Roman" w:hAnsi="Times New Roman"/>
                <w:sz w:val="20"/>
                <w:szCs w:val="20"/>
              </w:rPr>
              <w:t xml:space="preserve">607_04_01 ПУР КС. Просмотр документов Головным </w:t>
            </w:r>
            <w:proofErr w:type="spellStart"/>
            <w:r w:rsidRPr="003C762F">
              <w:rPr>
                <w:rFonts w:ascii="Times New Roman" w:hAnsi="Times New Roman"/>
                <w:sz w:val="20"/>
                <w:szCs w:val="20"/>
              </w:rPr>
              <w:t>заказчиком_Заказчиком</w:t>
            </w:r>
            <w:proofErr w:type="spellEnd"/>
          </w:p>
        </w:tc>
      </w:tr>
      <w:tr w:rsidR="001F7D63" w:rsidRPr="00682D95" w:rsidTr="00817F19">
        <w:tc>
          <w:tcPr>
            <w:tcW w:w="559" w:type="dxa"/>
            <w:vMerge w:val="restart"/>
          </w:tcPr>
          <w:p w:rsidR="001F7D63" w:rsidRPr="003C762F" w:rsidRDefault="001F7D63" w:rsidP="001F7D63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  <w:r w:rsidRPr="003C762F">
              <w:rPr>
                <w:rFonts w:ascii="Times New Roman" w:hAnsi="Times New Roman"/>
                <w:sz w:val="20"/>
                <w:szCs w:val="20"/>
              </w:rPr>
              <w:t>6.</w:t>
            </w:r>
          </w:p>
        </w:tc>
        <w:tc>
          <w:tcPr>
            <w:tcW w:w="2472" w:type="dxa"/>
            <w:vMerge w:val="restart"/>
            <w:vAlign w:val="center"/>
          </w:tcPr>
          <w:p w:rsidR="001F7D63" w:rsidRPr="003C762F" w:rsidRDefault="001F7D63" w:rsidP="001F7D63">
            <w:pPr>
              <w:spacing w:before="240" w:after="240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C762F">
              <w:rPr>
                <w:rFonts w:ascii="Times New Roman" w:hAnsi="Times New Roman"/>
                <w:sz w:val="20"/>
                <w:szCs w:val="20"/>
              </w:rPr>
              <w:t>FK9800_GIISEB_EB10018</w:t>
            </w:r>
          </w:p>
        </w:tc>
        <w:tc>
          <w:tcPr>
            <w:tcW w:w="4908" w:type="dxa"/>
            <w:vMerge w:val="restart"/>
            <w:vAlign w:val="center"/>
          </w:tcPr>
          <w:p w:rsidR="001F7D63" w:rsidRPr="001F7D63" w:rsidRDefault="001F7D63" w:rsidP="001F7D63">
            <w:pPr>
              <w:spacing w:before="240" w:after="240"/>
              <w:rPr>
                <w:rFonts w:ascii="Times New Roman" w:hAnsi="Times New Roman"/>
                <w:sz w:val="24"/>
                <w:szCs w:val="24"/>
              </w:rPr>
            </w:pPr>
            <w:r w:rsidRPr="001F7D63">
              <w:rPr>
                <w:rFonts w:ascii="Times New Roman" w:hAnsi="Times New Roman"/>
                <w:sz w:val="24"/>
                <w:szCs w:val="24"/>
              </w:rPr>
              <w:t>Руководитель (уполномоченное лицо). Утверждение государственным (муниципальным) заказчиком Сведений об операциях с целевыми средствами</w:t>
            </w:r>
          </w:p>
        </w:tc>
        <w:tc>
          <w:tcPr>
            <w:tcW w:w="1559" w:type="dxa"/>
            <w:vMerge w:val="restart"/>
            <w:vAlign w:val="center"/>
          </w:tcPr>
          <w:p w:rsidR="001F7D63" w:rsidRPr="003C762F" w:rsidRDefault="001F7D63" w:rsidP="001F7D63">
            <w:pPr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  <w:r w:rsidRPr="003C762F">
              <w:rPr>
                <w:rFonts w:ascii="Times New Roman" w:hAnsi="Times New Roman"/>
                <w:sz w:val="20"/>
                <w:szCs w:val="20"/>
              </w:rPr>
              <w:t>1-я Подпись</w:t>
            </w:r>
          </w:p>
        </w:tc>
        <w:tc>
          <w:tcPr>
            <w:tcW w:w="5953" w:type="dxa"/>
          </w:tcPr>
          <w:p w:rsidR="001F7D63" w:rsidRPr="003C762F" w:rsidRDefault="001F7D63" w:rsidP="001F7D63">
            <w:pPr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  <w:r w:rsidRPr="003C762F">
              <w:rPr>
                <w:rFonts w:ascii="Times New Roman" w:hAnsi="Times New Roman"/>
                <w:sz w:val="20"/>
                <w:szCs w:val="20"/>
              </w:rPr>
              <w:t>602_03_01 ПУР КС. Утверждение Заказчиком Сведений о ЦС по ЛС ЮЛ</w:t>
            </w:r>
          </w:p>
        </w:tc>
      </w:tr>
      <w:tr w:rsidR="001F7D63" w:rsidRPr="00682D95" w:rsidTr="00817F19">
        <w:tc>
          <w:tcPr>
            <w:tcW w:w="559" w:type="dxa"/>
            <w:vMerge/>
          </w:tcPr>
          <w:p w:rsidR="001F7D63" w:rsidRPr="003C762F" w:rsidRDefault="001F7D63" w:rsidP="001F7D63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72" w:type="dxa"/>
            <w:vMerge/>
          </w:tcPr>
          <w:p w:rsidR="001F7D63" w:rsidRPr="003C762F" w:rsidRDefault="001F7D63" w:rsidP="001F7D63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08" w:type="dxa"/>
            <w:vMerge/>
          </w:tcPr>
          <w:p w:rsidR="001F7D63" w:rsidRPr="001F7D63" w:rsidRDefault="001F7D63" w:rsidP="001F7D63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1F7D63" w:rsidRPr="003C762F" w:rsidRDefault="001F7D63" w:rsidP="001F7D63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3" w:type="dxa"/>
          </w:tcPr>
          <w:p w:rsidR="001F7D63" w:rsidRPr="003C762F" w:rsidRDefault="001F7D63" w:rsidP="001F7D63">
            <w:pPr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  <w:r w:rsidRPr="003C762F">
              <w:rPr>
                <w:rFonts w:ascii="Times New Roman" w:hAnsi="Times New Roman"/>
                <w:sz w:val="20"/>
                <w:szCs w:val="20"/>
              </w:rPr>
              <w:t>602_04_01 ПУР КС. Просмотр Заказчиком Сведений о ЦС по ЛС ЮЛ</w:t>
            </w:r>
          </w:p>
        </w:tc>
      </w:tr>
      <w:tr w:rsidR="001F7D63" w:rsidRPr="00682D95" w:rsidTr="001F7D63">
        <w:trPr>
          <w:trHeight w:val="1060"/>
        </w:trPr>
        <w:tc>
          <w:tcPr>
            <w:tcW w:w="559" w:type="dxa"/>
            <w:vMerge/>
          </w:tcPr>
          <w:p w:rsidR="001F7D63" w:rsidRPr="003C762F" w:rsidRDefault="001F7D63" w:rsidP="001F7D63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72" w:type="dxa"/>
            <w:vMerge/>
          </w:tcPr>
          <w:p w:rsidR="001F7D63" w:rsidRPr="003C762F" w:rsidRDefault="001F7D63" w:rsidP="001F7D63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08" w:type="dxa"/>
            <w:vMerge/>
          </w:tcPr>
          <w:p w:rsidR="001F7D63" w:rsidRPr="001F7D63" w:rsidRDefault="001F7D63" w:rsidP="001F7D63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1F7D63" w:rsidRPr="003C762F" w:rsidRDefault="001F7D63" w:rsidP="001F7D63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3" w:type="dxa"/>
          </w:tcPr>
          <w:p w:rsidR="001F7D63" w:rsidRPr="003C762F" w:rsidRDefault="001F7D63" w:rsidP="001F7D63">
            <w:pPr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  <w:r w:rsidRPr="003C762F">
              <w:rPr>
                <w:rFonts w:ascii="Times New Roman" w:hAnsi="Times New Roman"/>
                <w:sz w:val="20"/>
                <w:szCs w:val="20"/>
              </w:rPr>
              <w:t xml:space="preserve">607_01_01 ПУР КС. Ввод документов Головным </w:t>
            </w:r>
            <w:proofErr w:type="spellStart"/>
            <w:r w:rsidRPr="003C762F">
              <w:rPr>
                <w:rFonts w:ascii="Times New Roman" w:hAnsi="Times New Roman"/>
                <w:sz w:val="20"/>
                <w:szCs w:val="20"/>
              </w:rPr>
              <w:t>заказчиком_Заказчиком</w:t>
            </w:r>
            <w:proofErr w:type="spellEnd"/>
          </w:p>
        </w:tc>
      </w:tr>
      <w:tr w:rsidR="001F7D63" w:rsidRPr="00682D95" w:rsidTr="00817F19">
        <w:tc>
          <w:tcPr>
            <w:tcW w:w="559" w:type="dxa"/>
            <w:vMerge w:val="restart"/>
          </w:tcPr>
          <w:p w:rsidR="001F7D63" w:rsidRPr="003C762F" w:rsidRDefault="001F7D63" w:rsidP="001F7D63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  <w:r w:rsidRPr="003C762F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2472" w:type="dxa"/>
            <w:vMerge w:val="restart"/>
            <w:vAlign w:val="center"/>
          </w:tcPr>
          <w:p w:rsidR="001F7D63" w:rsidRPr="003C762F" w:rsidRDefault="001F7D63" w:rsidP="001F7D63">
            <w:pPr>
              <w:spacing w:before="240" w:after="240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C762F">
              <w:rPr>
                <w:rFonts w:ascii="Times New Roman" w:hAnsi="Times New Roman"/>
                <w:sz w:val="20"/>
                <w:szCs w:val="20"/>
              </w:rPr>
              <w:t>FK9800_GIISEB_EB10043</w:t>
            </w:r>
          </w:p>
        </w:tc>
        <w:tc>
          <w:tcPr>
            <w:tcW w:w="4908" w:type="dxa"/>
            <w:vMerge w:val="restart"/>
            <w:vAlign w:val="center"/>
          </w:tcPr>
          <w:p w:rsidR="001F7D63" w:rsidRPr="001F7D63" w:rsidRDefault="001F7D63" w:rsidP="001F7D63">
            <w:pPr>
              <w:spacing w:before="240" w:after="240"/>
              <w:rPr>
                <w:rFonts w:ascii="Times New Roman" w:hAnsi="Times New Roman"/>
                <w:sz w:val="24"/>
                <w:szCs w:val="24"/>
              </w:rPr>
            </w:pPr>
            <w:r w:rsidRPr="001F7D63">
              <w:rPr>
                <w:rFonts w:ascii="Times New Roman" w:hAnsi="Times New Roman"/>
                <w:sz w:val="24"/>
                <w:szCs w:val="24"/>
              </w:rPr>
              <w:t>Руководитель (уполномоченное лицо). Утверждение документов приемочной комиссией</w:t>
            </w:r>
          </w:p>
        </w:tc>
        <w:tc>
          <w:tcPr>
            <w:tcW w:w="1559" w:type="dxa"/>
            <w:vMerge w:val="restart"/>
            <w:vAlign w:val="center"/>
          </w:tcPr>
          <w:p w:rsidR="001F7D63" w:rsidRPr="003C762F" w:rsidRDefault="001F7D63" w:rsidP="001F7D63">
            <w:pPr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  <w:r w:rsidRPr="003C762F">
              <w:rPr>
                <w:rFonts w:ascii="Times New Roman" w:hAnsi="Times New Roman"/>
                <w:sz w:val="20"/>
                <w:szCs w:val="20"/>
              </w:rPr>
              <w:t>1-я Подпись</w:t>
            </w:r>
          </w:p>
        </w:tc>
        <w:tc>
          <w:tcPr>
            <w:tcW w:w="5953" w:type="dxa"/>
          </w:tcPr>
          <w:p w:rsidR="001F7D63" w:rsidRPr="003C762F" w:rsidRDefault="001F7D63" w:rsidP="001F7D63">
            <w:pPr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  <w:r w:rsidRPr="003C762F">
              <w:rPr>
                <w:rFonts w:ascii="Times New Roman" w:hAnsi="Times New Roman"/>
                <w:sz w:val="20"/>
                <w:szCs w:val="20"/>
              </w:rPr>
              <w:t>611_03_01 ПУР КС. Утверждение документов приемочной комиссией</w:t>
            </w:r>
          </w:p>
        </w:tc>
      </w:tr>
      <w:tr w:rsidR="001F7D63" w:rsidRPr="00682D95" w:rsidTr="00817F19">
        <w:tc>
          <w:tcPr>
            <w:tcW w:w="559" w:type="dxa"/>
            <w:vMerge/>
          </w:tcPr>
          <w:p w:rsidR="001F7D63" w:rsidRPr="003C762F" w:rsidRDefault="001F7D63" w:rsidP="001F7D63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72" w:type="dxa"/>
            <w:vMerge/>
          </w:tcPr>
          <w:p w:rsidR="001F7D63" w:rsidRPr="003C762F" w:rsidRDefault="001F7D63" w:rsidP="001F7D63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08" w:type="dxa"/>
            <w:vMerge/>
          </w:tcPr>
          <w:p w:rsidR="001F7D63" w:rsidRPr="001F7D63" w:rsidRDefault="001F7D63" w:rsidP="001F7D63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1F7D63" w:rsidRPr="003C762F" w:rsidRDefault="001F7D63" w:rsidP="001F7D63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3" w:type="dxa"/>
          </w:tcPr>
          <w:p w:rsidR="001F7D63" w:rsidRPr="003C762F" w:rsidRDefault="001F7D63" w:rsidP="001F7D63">
            <w:pPr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  <w:r w:rsidRPr="003C762F">
              <w:rPr>
                <w:rFonts w:ascii="Times New Roman" w:hAnsi="Times New Roman"/>
                <w:sz w:val="20"/>
                <w:szCs w:val="20"/>
              </w:rPr>
              <w:t>611_01_01 ПУР КС. Ввод документов приемочной комиссией</w:t>
            </w:r>
          </w:p>
        </w:tc>
      </w:tr>
      <w:tr w:rsidR="001F7D63" w:rsidRPr="00682D95" w:rsidTr="001F7D63">
        <w:trPr>
          <w:trHeight w:val="1155"/>
        </w:trPr>
        <w:tc>
          <w:tcPr>
            <w:tcW w:w="559" w:type="dxa"/>
            <w:vMerge/>
          </w:tcPr>
          <w:p w:rsidR="001F7D63" w:rsidRPr="003C762F" w:rsidRDefault="001F7D63" w:rsidP="001F7D63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72" w:type="dxa"/>
            <w:vMerge/>
          </w:tcPr>
          <w:p w:rsidR="001F7D63" w:rsidRPr="003C762F" w:rsidRDefault="001F7D63" w:rsidP="001F7D63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08" w:type="dxa"/>
            <w:vMerge/>
          </w:tcPr>
          <w:p w:rsidR="001F7D63" w:rsidRPr="001F7D63" w:rsidRDefault="001F7D63" w:rsidP="001F7D63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1F7D63" w:rsidRPr="003C762F" w:rsidRDefault="001F7D63" w:rsidP="001F7D63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3" w:type="dxa"/>
          </w:tcPr>
          <w:p w:rsidR="001F7D63" w:rsidRPr="003C762F" w:rsidRDefault="001F7D63" w:rsidP="001F7D63">
            <w:pPr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  <w:r w:rsidRPr="003C762F">
              <w:rPr>
                <w:rFonts w:ascii="Times New Roman" w:hAnsi="Times New Roman"/>
                <w:sz w:val="20"/>
                <w:szCs w:val="20"/>
              </w:rPr>
              <w:t>611_04_01 ПУР КС. Просмотр своих документов приемочной комиссией</w:t>
            </w:r>
          </w:p>
        </w:tc>
      </w:tr>
      <w:tr w:rsidR="001F7D63" w:rsidRPr="00682D95" w:rsidTr="00817F19">
        <w:tc>
          <w:tcPr>
            <w:tcW w:w="559" w:type="dxa"/>
            <w:vMerge w:val="restart"/>
          </w:tcPr>
          <w:p w:rsidR="001F7D63" w:rsidRPr="003C762F" w:rsidRDefault="001F7D63" w:rsidP="001F7D63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8</w:t>
            </w:r>
            <w:r w:rsidRPr="003C762F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2472" w:type="dxa"/>
            <w:vMerge w:val="restart"/>
            <w:vAlign w:val="center"/>
          </w:tcPr>
          <w:p w:rsidR="001F7D63" w:rsidRPr="003C762F" w:rsidRDefault="001F7D63" w:rsidP="001F7D63">
            <w:pPr>
              <w:spacing w:before="240" w:after="240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C762F">
              <w:rPr>
                <w:rFonts w:ascii="Times New Roman" w:hAnsi="Times New Roman"/>
                <w:sz w:val="20"/>
                <w:szCs w:val="20"/>
              </w:rPr>
              <w:t>FK9800_GIISEB_EB20044</w:t>
            </w:r>
          </w:p>
        </w:tc>
        <w:tc>
          <w:tcPr>
            <w:tcW w:w="4908" w:type="dxa"/>
            <w:vMerge w:val="restart"/>
            <w:vAlign w:val="center"/>
          </w:tcPr>
          <w:p w:rsidR="001F7D63" w:rsidRPr="001F7D63" w:rsidRDefault="001F7D63" w:rsidP="001F7D63">
            <w:pPr>
              <w:spacing w:before="240" w:after="240"/>
              <w:rPr>
                <w:rFonts w:ascii="Times New Roman" w:hAnsi="Times New Roman"/>
                <w:sz w:val="24"/>
                <w:szCs w:val="24"/>
              </w:rPr>
            </w:pPr>
            <w:r w:rsidRPr="001F7D63">
              <w:rPr>
                <w:rFonts w:ascii="Times New Roman" w:hAnsi="Times New Roman"/>
                <w:sz w:val="24"/>
                <w:szCs w:val="24"/>
              </w:rPr>
              <w:t>Главный бухгалтер (уполномоченное лицо). Подписание документов приемочной комиссией</w:t>
            </w:r>
          </w:p>
        </w:tc>
        <w:tc>
          <w:tcPr>
            <w:tcW w:w="1559" w:type="dxa"/>
            <w:vMerge w:val="restart"/>
            <w:vAlign w:val="center"/>
          </w:tcPr>
          <w:p w:rsidR="001F7D63" w:rsidRPr="003C762F" w:rsidRDefault="001F7D63" w:rsidP="001F7D63">
            <w:pPr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  <w:r w:rsidRPr="003C762F">
              <w:rPr>
                <w:rFonts w:ascii="Times New Roman" w:hAnsi="Times New Roman"/>
                <w:sz w:val="20"/>
                <w:szCs w:val="20"/>
              </w:rPr>
              <w:t>2-я Подпись</w:t>
            </w:r>
          </w:p>
        </w:tc>
        <w:tc>
          <w:tcPr>
            <w:tcW w:w="5953" w:type="dxa"/>
          </w:tcPr>
          <w:p w:rsidR="001F7D63" w:rsidRPr="003C762F" w:rsidRDefault="001F7D63" w:rsidP="001F7D63">
            <w:pPr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  <w:r w:rsidRPr="003C762F">
              <w:rPr>
                <w:rFonts w:ascii="Times New Roman" w:hAnsi="Times New Roman"/>
                <w:sz w:val="20"/>
                <w:szCs w:val="20"/>
              </w:rPr>
              <w:t>611_02_01 ПУР КС. Согласование документов приемочной комиссией</w:t>
            </w:r>
          </w:p>
        </w:tc>
      </w:tr>
      <w:tr w:rsidR="001F7D63" w:rsidRPr="00682D95" w:rsidTr="00817F19">
        <w:tc>
          <w:tcPr>
            <w:tcW w:w="559" w:type="dxa"/>
            <w:vMerge/>
          </w:tcPr>
          <w:p w:rsidR="001F7D63" w:rsidRPr="003C762F" w:rsidRDefault="001F7D63" w:rsidP="001F7D63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72" w:type="dxa"/>
            <w:vMerge/>
          </w:tcPr>
          <w:p w:rsidR="001F7D63" w:rsidRPr="003C762F" w:rsidRDefault="001F7D63" w:rsidP="001F7D63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08" w:type="dxa"/>
            <w:vMerge/>
          </w:tcPr>
          <w:p w:rsidR="001F7D63" w:rsidRPr="003C762F" w:rsidRDefault="001F7D63" w:rsidP="001F7D63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1F7D63" w:rsidRPr="003C762F" w:rsidRDefault="001F7D63" w:rsidP="001F7D63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3" w:type="dxa"/>
          </w:tcPr>
          <w:p w:rsidR="001F7D63" w:rsidRPr="003C762F" w:rsidRDefault="001F7D63" w:rsidP="001F7D63">
            <w:pPr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  <w:r w:rsidRPr="003C762F">
              <w:rPr>
                <w:rFonts w:ascii="Times New Roman" w:hAnsi="Times New Roman"/>
                <w:sz w:val="20"/>
                <w:szCs w:val="20"/>
              </w:rPr>
              <w:t>611_01_01 ПУР КС. Ввод документов приемочной комиссией</w:t>
            </w:r>
          </w:p>
        </w:tc>
      </w:tr>
      <w:tr w:rsidR="001F7D63" w:rsidRPr="00682D95" w:rsidTr="00817F19">
        <w:tc>
          <w:tcPr>
            <w:tcW w:w="559" w:type="dxa"/>
            <w:vMerge/>
          </w:tcPr>
          <w:p w:rsidR="001F7D63" w:rsidRPr="003C762F" w:rsidRDefault="001F7D63" w:rsidP="001F7D63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72" w:type="dxa"/>
            <w:vMerge/>
          </w:tcPr>
          <w:p w:rsidR="001F7D63" w:rsidRPr="003C762F" w:rsidRDefault="001F7D63" w:rsidP="001F7D63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08" w:type="dxa"/>
            <w:vMerge/>
          </w:tcPr>
          <w:p w:rsidR="001F7D63" w:rsidRPr="003C762F" w:rsidRDefault="001F7D63" w:rsidP="001F7D63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1F7D63" w:rsidRPr="003C762F" w:rsidRDefault="001F7D63" w:rsidP="001F7D63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3" w:type="dxa"/>
          </w:tcPr>
          <w:p w:rsidR="001F7D63" w:rsidRPr="003C762F" w:rsidRDefault="001F7D63" w:rsidP="001F7D63">
            <w:pPr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  <w:r w:rsidRPr="003C762F">
              <w:rPr>
                <w:rFonts w:ascii="Times New Roman" w:hAnsi="Times New Roman"/>
                <w:sz w:val="20"/>
                <w:szCs w:val="20"/>
              </w:rPr>
              <w:t>611_04_01 ПУР КС. Просмотр своих документов приемочной комиссией</w:t>
            </w:r>
          </w:p>
        </w:tc>
      </w:tr>
      <w:tr w:rsidR="001F7D63" w:rsidRPr="00682D95" w:rsidTr="00DA58BB">
        <w:tc>
          <w:tcPr>
            <w:tcW w:w="15451" w:type="dxa"/>
            <w:gridSpan w:val="5"/>
          </w:tcPr>
          <w:p w:rsidR="001F7D63" w:rsidRDefault="001F7D63" w:rsidP="001F7D6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1F7D63" w:rsidRDefault="001F7D63" w:rsidP="001F7D6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27057">
              <w:rPr>
                <w:rFonts w:ascii="Times New Roman" w:hAnsi="Times New Roman"/>
                <w:b/>
                <w:sz w:val="24"/>
                <w:szCs w:val="24"/>
              </w:rPr>
              <w:t xml:space="preserve">Подсистема нормативно-справочной информации </w:t>
            </w:r>
            <w:r w:rsidRPr="00D27057">
              <w:rPr>
                <w:rFonts w:ascii="Times New Roman" w:hAnsi="Times New Roman"/>
                <w:b/>
                <w:sz w:val="24"/>
                <w:szCs w:val="24"/>
              </w:rPr>
              <w:t>государственной интегрированной информационной системы управления общественными финансами «Электронный бюджет»</w:t>
            </w:r>
          </w:p>
          <w:p w:rsidR="001F7D63" w:rsidRPr="00D27057" w:rsidRDefault="001F7D63" w:rsidP="001F7D6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1F7D63" w:rsidRPr="00682D95" w:rsidTr="00EB3813">
        <w:trPr>
          <w:trHeight w:val="577"/>
        </w:trPr>
        <w:tc>
          <w:tcPr>
            <w:tcW w:w="559" w:type="dxa"/>
            <w:vMerge w:val="restart"/>
          </w:tcPr>
          <w:p w:rsidR="001F7D63" w:rsidRPr="003C762F" w:rsidRDefault="001F7D63" w:rsidP="001F7D63">
            <w:pPr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9.</w:t>
            </w:r>
          </w:p>
        </w:tc>
        <w:tc>
          <w:tcPr>
            <w:tcW w:w="2472" w:type="dxa"/>
            <w:vMerge w:val="restart"/>
          </w:tcPr>
          <w:p w:rsidR="001F7D63" w:rsidRDefault="001F7D63" w:rsidP="001F7D63">
            <w:pPr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</w:p>
          <w:p w:rsidR="001F7D63" w:rsidRPr="00EB3813" w:rsidRDefault="001F7D63" w:rsidP="001F7D63">
            <w:pPr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  <w:r w:rsidRPr="00EB3813">
              <w:rPr>
                <w:rFonts w:ascii="Times New Roman" w:hAnsi="Times New Roman"/>
                <w:sz w:val="20"/>
                <w:szCs w:val="20"/>
              </w:rPr>
              <w:t>FK9800_GIISEB_EB10049</w:t>
            </w:r>
          </w:p>
        </w:tc>
        <w:tc>
          <w:tcPr>
            <w:tcW w:w="4908" w:type="dxa"/>
            <w:vMerge w:val="restart"/>
          </w:tcPr>
          <w:p w:rsidR="001F7D63" w:rsidRPr="001F7D63" w:rsidRDefault="001F7D63" w:rsidP="001F7D63">
            <w:pPr>
              <w:spacing w:before="240" w:after="240"/>
              <w:rPr>
                <w:rFonts w:ascii="Times New Roman" w:hAnsi="Times New Roman"/>
                <w:sz w:val="24"/>
                <w:szCs w:val="24"/>
              </w:rPr>
            </w:pPr>
            <w:r w:rsidRPr="001F7D63">
              <w:rPr>
                <w:rFonts w:ascii="Times New Roman" w:hAnsi="Times New Roman"/>
                <w:sz w:val="24"/>
                <w:szCs w:val="24"/>
              </w:rPr>
              <w:t>Руководитель (уполномоченное лицо).  Подписание документов на открытие, переоформление, закрытие 71 лицевых счетов (раздела на лицевом счете)</w:t>
            </w:r>
          </w:p>
        </w:tc>
        <w:tc>
          <w:tcPr>
            <w:tcW w:w="1559" w:type="dxa"/>
            <w:vMerge w:val="restart"/>
            <w:vAlign w:val="center"/>
          </w:tcPr>
          <w:p w:rsidR="001F7D63" w:rsidRPr="003C762F" w:rsidRDefault="001F7D63" w:rsidP="001F7D63">
            <w:pPr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  <w:r w:rsidRPr="003C762F">
              <w:rPr>
                <w:rFonts w:ascii="Times New Roman" w:hAnsi="Times New Roman"/>
                <w:sz w:val="20"/>
                <w:szCs w:val="20"/>
              </w:rPr>
              <w:t>1-я Подпись</w:t>
            </w:r>
          </w:p>
        </w:tc>
        <w:tc>
          <w:tcPr>
            <w:tcW w:w="5953" w:type="dxa"/>
          </w:tcPr>
          <w:p w:rsidR="001F7D63" w:rsidRPr="00EB3813" w:rsidRDefault="001F7D63" w:rsidP="001F7D63">
            <w:pPr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  <w:r w:rsidRPr="00EB3813">
              <w:rPr>
                <w:rFonts w:ascii="Times New Roman" w:hAnsi="Times New Roman"/>
                <w:sz w:val="20"/>
                <w:szCs w:val="20"/>
              </w:rPr>
              <w:t>ЛС.008 Утверждающий клиент</w:t>
            </w:r>
          </w:p>
        </w:tc>
      </w:tr>
      <w:tr w:rsidR="001F7D63" w:rsidRPr="00682D95" w:rsidTr="00EB3813">
        <w:trPr>
          <w:trHeight w:val="429"/>
        </w:trPr>
        <w:tc>
          <w:tcPr>
            <w:tcW w:w="559" w:type="dxa"/>
            <w:vMerge/>
          </w:tcPr>
          <w:p w:rsidR="001F7D63" w:rsidRPr="003C762F" w:rsidRDefault="001F7D63" w:rsidP="001F7D63">
            <w:pPr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72" w:type="dxa"/>
            <w:vMerge/>
          </w:tcPr>
          <w:p w:rsidR="001F7D63" w:rsidRPr="00EB3813" w:rsidRDefault="001F7D63" w:rsidP="001F7D63">
            <w:pPr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08" w:type="dxa"/>
            <w:vMerge/>
          </w:tcPr>
          <w:p w:rsidR="001F7D63" w:rsidRPr="001F7D63" w:rsidRDefault="001F7D63" w:rsidP="001F7D63">
            <w:pPr>
              <w:spacing w:before="240" w:after="24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1F7D63" w:rsidRPr="003C762F" w:rsidRDefault="001F7D63" w:rsidP="001F7D63">
            <w:pPr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3" w:type="dxa"/>
          </w:tcPr>
          <w:p w:rsidR="001F7D63" w:rsidRPr="00EB3813" w:rsidRDefault="001F7D63" w:rsidP="001F7D63">
            <w:pPr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  <w:r w:rsidRPr="00EB3813">
              <w:rPr>
                <w:rFonts w:ascii="Times New Roman" w:hAnsi="Times New Roman"/>
                <w:sz w:val="20"/>
                <w:szCs w:val="20"/>
              </w:rPr>
              <w:t>ЛС.006 Исполнитель клиент</w:t>
            </w:r>
          </w:p>
        </w:tc>
      </w:tr>
      <w:tr w:rsidR="001F7D63" w:rsidRPr="00682D95" w:rsidTr="00EB3813">
        <w:trPr>
          <w:trHeight w:val="635"/>
        </w:trPr>
        <w:tc>
          <w:tcPr>
            <w:tcW w:w="559" w:type="dxa"/>
            <w:vMerge w:val="restart"/>
          </w:tcPr>
          <w:p w:rsidR="001F7D63" w:rsidRPr="003C762F" w:rsidRDefault="001F7D63" w:rsidP="001F7D63">
            <w:pPr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10.</w:t>
            </w:r>
          </w:p>
        </w:tc>
        <w:tc>
          <w:tcPr>
            <w:tcW w:w="2472" w:type="dxa"/>
            <w:vMerge w:val="restart"/>
          </w:tcPr>
          <w:p w:rsidR="001F7D63" w:rsidRDefault="001F7D63" w:rsidP="001F7D63">
            <w:pPr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</w:p>
          <w:p w:rsidR="001F7D63" w:rsidRPr="00EB3813" w:rsidRDefault="001F7D63" w:rsidP="001F7D63">
            <w:pPr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  <w:r w:rsidRPr="00EB3813">
              <w:rPr>
                <w:rFonts w:ascii="Times New Roman" w:hAnsi="Times New Roman"/>
                <w:sz w:val="20"/>
                <w:szCs w:val="20"/>
              </w:rPr>
              <w:t>FK9800_GIISEB_EB20050</w:t>
            </w:r>
          </w:p>
        </w:tc>
        <w:tc>
          <w:tcPr>
            <w:tcW w:w="4908" w:type="dxa"/>
            <w:vMerge w:val="restart"/>
          </w:tcPr>
          <w:p w:rsidR="001F7D63" w:rsidRPr="001F7D63" w:rsidRDefault="001F7D63" w:rsidP="001F7D63">
            <w:pPr>
              <w:spacing w:before="240" w:after="240"/>
              <w:rPr>
                <w:rFonts w:ascii="Times New Roman" w:hAnsi="Times New Roman"/>
                <w:sz w:val="24"/>
                <w:szCs w:val="24"/>
              </w:rPr>
            </w:pPr>
            <w:r w:rsidRPr="001F7D63">
              <w:rPr>
                <w:rFonts w:ascii="Times New Roman" w:hAnsi="Times New Roman"/>
                <w:sz w:val="24"/>
                <w:szCs w:val="24"/>
              </w:rPr>
              <w:t>Главный бухгалтер (уполномоченное лицо). Подписание документов на открытие, переоформление, закрытие 71 лицевых счетов (раздела на лицевом счете)</w:t>
            </w:r>
          </w:p>
        </w:tc>
        <w:tc>
          <w:tcPr>
            <w:tcW w:w="1559" w:type="dxa"/>
            <w:vMerge w:val="restart"/>
            <w:vAlign w:val="center"/>
          </w:tcPr>
          <w:p w:rsidR="001F7D63" w:rsidRPr="003C762F" w:rsidRDefault="001F7D63" w:rsidP="001F7D63">
            <w:pPr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  <w:r w:rsidRPr="003C762F">
              <w:rPr>
                <w:rFonts w:ascii="Times New Roman" w:hAnsi="Times New Roman"/>
                <w:sz w:val="20"/>
                <w:szCs w:val="20"/>
              </w:rPr>
              <w:t>2-я Подпись</w:t>
            </w:r>
          </w:p>
        </w:tc>
        <w:tc>
          <w:tcPr>
            <w:tcW w:w="5953" w:type="dxa"/>
          </w:tcPr>
          <w:p w:rsidR="001F7D63" w:rsidRPr="00EB3813" w:rsidRDefault="001F7D63" w:rsidP="001F7D63">
            <w:pPr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  <w:r w:rsidRPr="00EB3813">
              <w:rPr>
                <w:rFonts w:ascii="Times New Roman" w:hAnsi="Times New Roman"/>
                <w:sz w:val="20"/>
                <w:szCs w:val="20"/>
              </w:rPr>
              <w:t>ЛС.007 Согласующий клиент</w:t>
            </w:r>
          </w:p>
        </w:tc>
      </w:tr>
      <w:tr w:rsidR="001F7D63" w:rsidRPr="00682D95" w:rsidTr="00EB3813">
        <w:trPr>
          <w:trHeight w:val="559"/>
        </w:trPr>
        <w:tc>
          <w:tcPr>
            <w:tcW w:w="559" w:type="dxa"/>
            <w:vMerge/>
          </w:tcPr>
          <w:p w:rsidR="001F7D63" w:rsidRPr="003C762F" w:rsidRDefault="001F7D63" w:rsidP="001F7D63">
            <w:pPr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72" w:type="dxa"/>
            <w:vMerge/>
          </w:tcPr>
          <w:p w:rsidR="001F7D63" w:rsidRPr="00EB3813" w:rsidRDefault="001F7D63" w:rsidP="001F7D63">
            <w:pPr>
              <w:spacing w:before="24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08" w:type="dxa"/>
            <w:vMerge/>
          </w:tcPr>
          <w:p w:rsidR="001F7D63" w:rsidRPr="00EB3813" w:rsidRDefault="001F7D63" w:rsidP="001F7D63">
            <w:pPr>
              <w:spacing w:before="24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:rsidR="001F7D63" w:rsidRPr="003C762F" w:rsidRDefault="001F7D63" w:rsidP="001F7D63">
            <w:pPr>
              <w:spacing w:before="240" w:after="24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3" w:type="dxa"/>
          </w:tcPr>
          <w:p w:rsidR="001F7D63" w:rsidRPr="00EB3813" w:rsidRDefault="001F7D63" w:rsidP="001F7D63">
            <w:pPr>
              <w:spacing w:before="240"/>
              <w:rPr>
                <w:rFonts w:ascii="Times New Roman" w:hAnsi="Times New Roman"/>
                <w:sz w:val="20"/>
                <w:szCs w:val="20"/>
              </w:rPr>
            </w:pPr>
            <w:r w:rsidRPr="00EB3813">
              <w:rPr>
                <w:rFonts w:ascii="Times New Roman" w:hAnsi="Times New Roman"/>
                <w:sz w:val="20"/>
                <w:szCs w:val="20"/>
              </w:rPr>
              <w:t>ЛС.006 Исполнитель клиент</w:t>
            </w:r>
          </w:p>
        </w:tc>
      </w:tr>
    </w:tbl>
    <w:p w:rsidR="00473D19" w:rsidRPr="00215160" w:rsidRDefault="00473D19" w:rsidP="00215160">
      <w:pPr>
        <w:tabs>
          <w:tab w:val="left" w:pos="1065"/>
        </w:tabs>
      </w:pPr>
    </w:p>
    <w:sectPr w:rsidR="00473D19" w:rsidRPr="00215160" w:rsidSect="0042174E">
      <w:headerReference w:type="default" r:id="rId7"/>
      <w:headerReference w:type="first" r:id="rId8"/>
      <w:pgSz w:w="16838" w:h="11906" w:orient="landscape"/>
      <w:pgMar w:top="1418" w:right="1134" w:bottom="851" w:left="993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42C18" w:rsidRDefault="00D42C18">
      <w:r>
        <w:separator/>
      </w:r>
    </w:p>
  </w:endnote>
  <w:endnote w:type="continuationSeparator" w:id="0">
    <w:p w:rsidR="00D42C18" w:rsidRDefault="00D42C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42C18" w:rsidRDefault="00D42C18">
      <w:r>
        <w:separator/>
      </w:r>
    </w:p>
  </w:footnote>
  <w:footnote w:type="continuationSeparator" w:id="0">
    <w:p w:rsidR="00D42C18" w:rsidRDefault="00D42C18">
      <w:r>
        <w:continuationSeparator/>
      </w:r>
    </w:p>
  </w:footnote>
  <w:footnote w:id="1">
    <w:p w:rsidR="00EB350F" w:rsidRPr="0099107C" w:rsidRDefault="00EB350F" w:rsidP="00EB350F">
      <w:pPr>
        <w:pStyle w:val="af3"/>
        <w:jc w:val="both"/>
      </w:pPr>
      <w:r w:rsidRPr="0099107C">
        <w:rPr>
          <w:rStyle w:val="af2"/>
        </w:rPr>
        <w:footnoteRef/>
      </w:r>
      <w:r w:rsidRPr="0099107C">
        <w:t xml:space="preserve"> </w:t>
      </w:r>
      <w:r w:rsidRPr="0099107C">
        <w:rPr>
          <w:rFonts w:ascii="Times New Roman" w:hAnsi="Times New Roman"/>
        </w:rPr>
        <w:t xml:space="preserve">Под клиентом понимается: Участник бюджетного процесса, бюджетное (автономное) учреждение, организация, иное юридическое лицо, крестьянское (фермерское) хозяйство, индивидуальный предприниматель, которым в соответствии с Порядком открытия и ведения лицевых счетов территориальными органами Федерального казначейства открываются лицевые счета в органе Федерального казначейства, являющиеся в свою очередь заказчиками и/или исполнителями по государственным контрактам (контрактам, договорам, соглашениям), на основании которых юридическим лицам (индивидуальным предпринимателям) представляются средства бюджетов бюджетной системы, подлежащие казначейскому сопровождению. 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73D19" w:rsidRDefault="00FC0285">
    <w:pPr>
      <w:pStyle w:val="af6"/>
      <w:jc w:val="center"/>
    </w:pPr>
    <w:r>
      <w:fldChar w:fldCharType="begin"/>
    </w:r>
    <w:r>
      <w:instrText>PAGE   \* MERGEFORMAT</w:instrText>
    </w:r>
    <w:r>
      <w:fldChar w:fldCharType="separate"/>
    </w:r>
    <w:r w:rsidR="001F7D63">
      <w:rPr>
        <w:noProof/>
      </w:rPr>
      <w:t>4</w:t>
    </w:r>
    <w:r>
      <w:fldChar w:fldCharType="end"/>
    </w:r>
  </w:p>
  <w:p w:rsidR="00473D19" w:rsidRDefault="00473D19">
    <w:pPr>
      <w:pStyle w:val="af6"/>
      <w:jc w:val="cent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73D19" w:rsidRDefault="00473D19">
    <w:pPr>
      <w:pStyle w:val="ConsPlusNormal"/>
      <w:spacing w:line="276" w:lineRule="auto"/>
      <w:ind w:left="5387"/>
      <w:jc w:val="center"/>
      <w:rPr>
        <w:rFonts w:ascii="Times New Roman" w:hAnsi="Times New Roman" w:cs="Times New Roman"/>
        <w:sz w:val="28"/>
        <w:szCs w:val="28"/>
        <w:lang w:eastAsia="en-US"/>
      </w:rPr>
    </w:pPr>
    <w:bookmarkStart w:id="1" w:name="_Toc322613947"/>
    <w:bookmarkStart w:id="2" w:name="_Toc322619445"/>
    <w:bookmarkStart w:id="3" w:name="_Toc372901644"/>
    <w:bookmarkStart w:id="4" w:name="_Toc374702077"/>
    <w:bookmarkStart w:id="5" w:name="_Toc372901645"/>
    <w:bookmarkStart w:id="6" w:name="_Toc374702078"/>
    <w:bookmarkStart w:id="7" w:name="_Toc372901646"/>
    <w:bookmarkStart w:id="8" w:name="_Toc374702079"/>
    <w:bookmarkStart w:id="9" w:name="_Toc372901647"/>
    <w:bookmarkStart w:id="10" w:name="_Toc374702080"/>
    <w:bookmarkStart w:id="11" w:name="_Toc372901648"/>
    <w:bookmarkStart w:id="12" w:name="_Toc374702081"/>
    <w:bookmarkStart w:id="13" w:name="_Toc372901649"/>
    <w:bookmarkStart w:id="14" w:name="_Toc374702082"/>
    <w:bookmarkEnd w:id="1"/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  <w:bookmarkEnd w:id="14"/>
  </w:p>
  <w:p w:rsidR="00473D19" w:rsidRDefault="00B44AF3" w:rsidP="00B44AF3">
    <w:pPr>
      <w:pStyle w:val="ConsPlusNormal"/>
      <w:spacing w:line="276" w:lineRule="auto"/>
      <w:ind w:right="139"/>
      <w:jc w:val="right"/>
      <w:rPr>
        <w:rFonts w:ascii="Times New Roman" w:hAnsi="Times New Roman" w:cs="Times New Roman"/>
        <w:sz w:val="28"/>
        <w:szCs w:val="28"/>
        <w:lang w:eastAsia="en-US"/>
      </w:rPr>
    </w:pPr>
    <w:r>
      <w:rPr>
        <w:rFonts w:ascii="Times New Roman" w:hAnsi="Times New Roman" w:cs="Times New Roman"/>
        <w:sz w:val="28"/>
        <w:szCs w:val="28"/>
        <w:lang w:eastAsia="en-US"/>
      </w:rPr>
      <w:t>Полномочия для МЧД</w:t>
    </w:r>
    <w:r w:rsidR="00FC0285">
      <w:rPr>
        <w:rFonts w:ascii="Times New Roman" w:hAnsi="Times New Roman" w:cs="Times New Roman"/>
        <w:sz w:val="28"/>
        <w:szCs w:val="28"/>
        <w:lang w:eastAsia="en-US"/>
      </w:rPr>
      <w:t>:</w:t>
    </w:r>
  </w:p>
  <w:p w:rsidR="00473D19" w:rsidRDefault="00D27057" w:rsidP="0042174E">
    <w:pPr>
      <w:pStyle w:val="ConsPlusNormal"/>
      <w:spacing w:line="276" w:lineRule="auto"/>
      <w:ind w:left="5245" w:right="139"/>
      <w:jc w:val="right"/>
      <w:rPr>
        <w:rFonts w:ascii="Times New Roman" w:hAnsi="Times New Roman" w:cs="Times New Roman"/>
        <w:sz w:val="28"/>
        <w:szCs w:val="28"/>
        <w:lang w:eastAsia="en-US"/>
      </w:rPr>
    </w:pPr>
    <w:r>
      <w:rPr>
        <w:rFonts w:ascii="Times New Roman" w:hAnsi="Times New Roman" w:cs="Times New Roman"/>
        <w:sz w:val="28"/>
        <w:szCs w:val="28"/>
        <w:lang w:eastAsia="en-US"/>
      </w:rPr>
      <w:t>Участников казначейского сопровождения</w:t>
    </w:r>
  </w:p>
  <w:p w:rsidR="00473D19" w:rsidRDefault="00473D19">
    <w:pPr>
      <w:pStyle w:val="af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1B166B"/>
    <w:multiLevelType w:val="hybridMultilevel"/>
    <w:tmpl w:val="9420FCFE"/>
    <w:lvl w:ilvl="0" w:tplc="48A65C0A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98EA87E">
      <w:start w:val="1"/>
      <w:numFmt w:val="lowerLetter"/>
      <w:lvlText w:val="%2."/>
      <w:lvlJc w:val="left"/>
      <w:pPr>
        <w:ind w:left="1440" w:hanging="360"/>
      </w:pPr>
    </w:lvl>
    <w:lvl w:ilvl="2" w:tplc="6870163A">
      <w:start w:val="1"/>
      <w:numFmt w:val="lowerRoman"/>
      <w:lvlText w:val="%3."/>
      <w:lvlJc w:val="right"/>
      <w:pPr>
        <w:ind w:left="2160" w:hanging="180"/>
      </w:pPr>
    </w:lvl>
    <w:lvl w:ilvl="3" w:tplc="2AB48E82">
      <w:start w:val="1"/>
      <w:numFmt w:val="decimal"/>
      <w:lvlText w:val="%4."/>
      <w:lvlJc w:val="left"/>
      <w:pPr>
        <w:ind w:left="2880" w:hanging="360"/>
      </w:pPr>
    </w:lvl>
    <w:lvl w:ilvl="4" w:tplc="B89CF28E">
      <w:start w:val="1"/>
      <w:numFmt w:val="lowerLetter"/>
      <w:lvlText w:val="%5."/>
      <w:lvlJc w:val="left"/>
      <w:pPr>
        <w:ind w:left="3600" w:hanging="360"/>
      </w:pPr>
    </w:lvl>
    <w:lvl w:ilvl="5" w:tplc="CE948374">
      <w:start w:val="1"/>
      <w:numFmt w:val="lowerRoman"/>
      <w:lvlText w:val="%6."/>
      <w:lvlJc w:val="right"/>
      <w:pPr>
        <w:ind w:left="4320" w:hanging="180"/>
      </w:pPr>
    </w:lvl>
    <w:lvl w:ilvl="6" w:tplc="79F8B788">
      <w:start w:val="1"/>
      <w:numFmt w:val="decimal"/>
      <w:lvlText w:val="%7."/>
      <w:lvlJc w:val="left"/>
      <w:pPr>
        <w:ind w:left="5040" w:hanging="360"/>
      </w:pPr>
    </w:lvl>
    <w:lvl w:ilvl="7" w:tplc="7C68418E">
      <w:start w:val="1"/>
      <w:numFmt w:val="lowerLetter"/>
      <w:lvlText w:val="%8."/>
      <w:lvlJc w:val="left"/>
      <w:pPr>
        <w:ind w:left="5760" w:hanging="360"/>
      </w:pPr>
    </w:lvl>
    <w:lvl w:ilvl="8" w:tplc="7A22D28C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7A435B"/>
    <w:multiLevelType w:val="hybridMultilevel"/>
    <w:tmpl w:val="5CE41444"/>
    <w:lvl w:ilvl="0" w:tplc="E0B0663A">
      <w:start w:val="1"/>
      <w:numFmt w:val="decimal"/>
      <w:lvlText w:val="%1."/>
      <w:lvlJc w:val="left"/>
      <w:pPr>
        <w:ind w:left="720" w:hanging="360"/>
      </w:pPr>
    </w:lvl>
    <w:lvl w:ilvl="1" w:tplc="4D58BC04">
      <w:start w:val="1"/>
      <w:numFmt w:val="lowerLetter"/>
      <w:lvlText w:val="%2."/>
      <w:lvlJc w:val="left"/>
      <w:pPr>
        <w:ind w:left="1440" w:hanging="360"/>
      </w:pPr>
    </w:lvl>
    <w:lvl w:ilvl="2" w:tplc="63947D7E">
      <w:start w:val="1"/>
      <w:numFmt w:val="lowerRoman"/>
      <w:lvlText w:val="%3."/>
      <w:lvlJc w:val="right"/>
      <w:pPr>
        <w:ind w:left="2160" w:hanging="180"/>
      </w:pPr>
    </w:lvl>
    <w:lvl w:ilvl="3" w:tplc="B170AE4C">
      <w:start w:val="1"/>
      <w:numFmt w:val="decimal"/>
      <w:lvlText w:val="%4."/>
      <w:lvlJc w:val="left"/>
      <w:pPr>
        <w:ind w:left="2880" w:hanging="360"/>
      </w:pPr>
    </w:lvl>
    <w:lvl w:ilvl="4" w:tplc="24DC7B5C">
      <w:start w:val="1"/>
      <w:numFmt w:val="lowerLetter"/>
      <w:lvlText w:val="%5."/>
      <w:lvlJc w:val="left"/>
      <w:pPr>
        <w:ind w:left="3600" w:hanging="360"/>
      </w:pPr>
    </w:lvl>
    <w:lvl w:ilvl="5" w:tplc="F766C1D8">
      <w:start w:val="1"/>
      <w:numFmt w:val="lowerRoman"/>
      <w:lvlText w:val="%6."/>
      <w:lvlJc w:val="right"/>
      <w:pPr>
        <w:ind w:left="4320" w:hanging="180"/>
      </w:pPr>
    </w:lvl>
    <w:lvl w:ilvl="6" w:tplc="22D0EA04">
      <w:start w:val="1"/>
      <w:numFmt w:val="decimal"/>
      <w:lvlText w:val="%7."/>
      <w:lvlJc w:val="left"/>
      <w:pPr>
        <w:ind w:left="5040" w:hanging="360"/>
      </w:pPr>
    </w:lvl>
    <w:lvl w:ilvl="7" w:tplc="5930D7E2">
      <w:start w:val="1"/>
      <w:numFmt w:val="lowerLetter"/>
      <w:lvlText w:val="%8."/>
      <w:lvlJc w:val="left"/>
      <w:pPr>
        <w:ind w:left="5760" w:hanging="360"/>
      </w:pPr>
    </w:lvl>
    <w:lvl w:ilvl="8" w:tplc="8E945882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629129A"/>
    <w:multiLevelType w:val="multilevel"/>
    <w:tmpl w:val="532E7A36"/>
    <w:lvl w:ilvl="0">
      <w:start w:val="1"/>
      <w:numFmt w:val="decimal"/>
      <w:pStyle w:val="1"/>
      <w:lvlText w:val="%1."/>
      <w:lvlJc w:val="left"/>
      <w:pPr>
        <w:tabs>
          <w:tab w:val="num" w:pos="567"/>
        </w:tabs>
        <w:ind w:left="567" w:hanging="567"/>
      </w:pPr>
      <w:rPr>
        <w:rFonts w:cs="Times New Roman" w:hint="default"/>
      </w:rPr>
    </w:lvl>
    <w:lvl w:ilvl="1">
      <w:start w:val="1"/>
      <w:numFmt w:val="decimal"/>
      <w:pStyle w:val="2"/>
      <w:lvlText w:val="%1.%2.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 w:hint="default"/>
        <w:b/>
        <w:i w:val="0"/>
        <w:sz w:val="32"/>
        <w:szCs w:val="32"/>
      </w:rPr>
    </w:lvl>
    <w:lvl w:ilvl="2">
      <w:start w:val="1"/>
      <w:numFmt w:val="decimal"/>
      <w:pStyle w:val="3"/>
      <w:lvlText w:val="%1.%2.%3."/>
      <w:lvlJc w:val="left"/>
      <w:pPr>
        <w:tabs>
          <w:tab w:val="num" w:pos="964"/>
        </w:tabs>
        <w:ind w:left="964" w:hanging="964"/>
      </w:pPr>
      <w:rPr>
        <w:rFonts w:ascii="Times New Roman" w:hAnsi="Times New Roman" w:cs="Times New Roman" w:hint="default"/>
        <w:b/>
        <w:i w:val="0"/>
        <w:sz w:val="28"/>
        <w:szCs w:val="28"/>
      </w:rPr>
    </w:lvl>
    <w:lvl w:ilvl="3">
      <w:start w:val="1"/>
      <w:numFmt w:val="decimal"/>
      <w:pStyle w:val="4"/>
      <w:lvlText w:val="%1.%2.%3.%4."/>
      <w:lvlJc w:val="left"/>
      <w:pPr>
        <w:tabs>
          <w:tab w:val="num" w:pos="1134"/>
        </w:tabs>
        <w:ind w:left="1134" w:hanging="1134"/>
      </w:pPr>
      <w:rPr>
        <w:rFonts w:ascii="Times New Roman" w:hAnsi="Times New Roman" w:cs="Times New Roman" w:hint="default"/>
        <w:b/>
        <w:i w:val="0"/>
        <w:sz w:val="24"/>
      </w:rPr>
    </w:lvl>
    <w:lvl w:ilvl="4">
      <w:start w:val="1"/>
      <w:numFmt w:val="decimal"/>
      <w:lvlText w:val="%1.%2.%3.%4.%5"/>
      <w:lvlJc w:val="left"/>
      <w:pPr>
        <w:tabs>
          <w:tab w:val="num" w:pos="724"/>
        </w:tabs>
        <w:ind w:left="724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868"/>
        </w:tabs>
        <w:ind w:left="868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012"/>
        </w:tabs>
        <w:ind w:left="1012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156"/>
        </w:tabs>
        <w:ind w:left="1156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300"/>
        </w:tabs>
        <w:ind w:left="1300" w:hanging="1584"/>
      </w:pPr>
      <w:rPr>
        <w:rFonts w:cs="Times New Roman" w:hint="default"/>
      </w:rPr>
    </w:lvl>
  </w:abstractNum>
  <w:abstractNum w:abstractNumId="3">
    <w:nsid w:val="188B4C21"/>
    <w:multiLevelType w:val="hybridMultilevel"/>
    <w:tmpl w:val="B7FCF13E"/>
    <w:lvl w:ilvl="0" w:tplc="97DEBBC0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A9A4914">
      <w:start w:val="1"/>
      <w:numFmt w:val="lowerLetter"/>
      <w:lvlText w:val="%2."/>
      <w:lvlJc w:val="left"/>
      <w:pPr>
        <w:ind w:left="1440" w:hanging="360"/>
      </w:pPr>
    </w:lvl>
    <w:lvl w:ilvl="2" w:tplc="D6980170">
      <w:start w:val="1"/>
      <w:numFmt w:val="lowerRoman"/>
      <w:lvlText w:val="%3."/>
      <w:lvlJc w:val="right"/>
      <w:pPr>
        <w:ind w:left="2160" w:hanging="180"/>
      </w:pPr>
    </w:lvl>
    <w:lvl w:ilvl="3" w:tplc="A0045102">
      <w:start w:val="1"/>
      <w:numFmt w:val="decimal"/>
      <w:lvlText w:val="%4."/>
      <w:lvlJc w:val="left"/>
      <w:pPr>
        <w:ind w:left="2880" w:hanging="360"/>
      </w:pPr>
    </w:lvl>
    <w:lvl w:ilvl="4" w:tplc="2D78A40A">
      <w:start w:val="1"/>
      <w:numFmt w:val="lowerLetter"/>
      <w:lvlText w:val="%5."/>
      <w:lvlJc w:val="left"/>
      <w:pPr>
        <w:ind w:left="3600" w:hanging="360"/>
      </w:pPr>
    </w:lvl>
    <w:lvl w:ilvl="5" w:tplc="9B685FAE">
      <w:start w:val="1"/>
      <w:numFmt w:val="lowerRoman"/>
      <w:lvlText w:val="%6."/>
      <w:lvlJc w:val="right"/>
      <w:pPr>
        <w:ind w:left="4320" w:hanging="180"/>
      </w:pPr>
    </w:lvl>
    <w:lvl w:ilvl="6" w:tplc="E9DA12F6">
      <w:start w:val="1"/>
      <w:numFmt w:val="decimal"/>
      <w:lvlText w:val="%7."/>
      <w:lvlJc w:val="left"/>
      <w:pPr>
        <w:ind w:left="5040" w:hanging="360"/>
      </w:pPr>
    </w:lvl>
    <w:lvl w:ilvl="7" w:tplc="A4024A40">
      <w:start w:val="1"/>
      <w:numFmt w:val="lowerLetter"/>
      <w:lvlText w:val="%8."/>
      <w:lvlJc w:val="left"/>
      <w:pPr>
        <w:ind w:left="5760" w:hanging="360"/>
      </w:pPr>
    </w:lvl>
    <w:lvl w:ilvl="8" w:tplc="FFBEAC82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A6D79BA"/>
    <w:multiLevelType w:val="hybridMultilevel"/>
    <w:tmpl w:val="34CCBFFE"/>
    <w:lvl w:ilvl="0" w:tplc="02FCF6EA">
      <w:start w:val="1"/>
      <w:numFmt w:val="none"/>
      <w:pStyle w:val="a"/>
      <w:lvlText w:val=""/>
      <w:lvlJc w:val="left"/>
      <w:pPr>
        <w:tabs>
          <w:tab w:val="num" w:pos="360"/>
        </w:tabs>
      </w:pPr>
      <w:rPr>
        <w:rFonts w:cs="Times New Roman"/>
      </w:rPr>
    </w:lvl>
    <w:lvl w:ilvl="1" w:tplc="F64C550E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7472A046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CAEB9A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A4967AD6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BF8C0B30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A22CF36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44749CEE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4B6A1E2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1F6777CA"/>
    <w:multiLevelType w:val="hybridMultilevel"/>
    <w:tmpl w:val="8842B000"/>
    <w:lvl w:ilvl="0" w:tplc="758AD294">
      <w:start w:val="1"/>
      <w:numFmt w:val="decimal"/>
      <w:lvlText w:val="%1."/>
      <w:lvlJc w:val="left"/>
      <w:pPr>
        <w:ind w:left="720" w:hanging="360"/>
      </w:pPr>
    </w:lvl>
    <w:lvl w:ilvl="1" w:tplc="EFA8C43C">
      <w:start w:val="1"/>
      <w:numFmt w:val="lowerLetter"/>
      <w:lvlText w:val="%2."/>
      <w:lvlJc w:val="left"/>
      <w:pPr>
        <w:ind w:left="1440" w:hanging="360"/>
      </w:pPr>
    </w:lvl>
    <w:lvl w:ilvl="2" w:tplc="C2C6A424">
      <w:start w:val="1"/>
      <w:numFmt w:val="lowerRoman"/>
      <w:lvlText w:val="%3."/>
      <w:lvlJc w:val="right"/>
      <w:pPr>
        <w:ind w:left="2160" w:hanging="180"/>
      </w:pPr>
    </w:lvl>
    <w:lvl w:ilvl="3" w:tplc="8C3EB942">
      <w:start w:val="1"/>
      <w:numFmt w:val="decimal"/>
      <w:lvlText w:val="%4."/>
      <w:lvlJc w:val="left"/>
      <w:pPr>
        <w:ind w:left="2880" w:hanging="360"/>
      </w:pPr>
    </w:lvl>
    <w:lvl w:ilvl="4" w:tplc="ACE2C9D4">
      <w:start w:val="1"/>
      <w:numFmt w:val="lowerLetter"/>
      <w:lvlText w:val="%5."/>
      <w:lvlJc w:val="left"/>
      <w:pPr>
        <w:ind w:left="3600" w:hanging="360"/>
      </w:pPr>
    </w:lvl>
    <w:lvl w:ilvl="5" w:tplc="3CC81BE0">
      <w:start w:val="1"/>
      <w:numFmt w:val="lowerRoman"/>
      <w:lvlText w:val="%6."/>
      <w:lvlJc w:val="right"/>
      <w:pPr>
        <w:ind w:left="4320" w:hanging="180"/>
      </w:pPr>
    </w:lvl>
    <w:lvl w:ilvl="6" w:tplc="D1183C52">
      <w:start w:val="1"/>
      <w:numFmt w:val="decimal"/>
      <w:lvlText w:val="%7."/>
      <w:lvlJc w:val="left"/>
      <w:pPr>
        <w:ind w:left="5040" w:hanging="360"/>
      </w:pPr>
    </w:lvl>
    <w:lvl w:ilvl="7" w:tplc="7854B67C">
      <w:start w:val="1"/>
      <w:numFmt w:val="lowerLetter"/>
      <w:lvlText w:val="%8."/>
      <w:lvlJc w:val="left"/>
      <w:pPr>
        <w:ind w:left="5760" w:hanging="360"/>
      </w:pPr>
    </w:lvl>
    <w:lvl w:ilvl="8" w:tplc="3A74CD10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CD63949"/>
    <w:multiLevelType w:val="hybridMultilevel"/>
    <w:tmpl w:val="0419001D"/>
    <w:styleLink w:val="1ai"/>
    <w:lvl w:ilvl="0" w:tplc="B1EE8C8A">
      <w:start w:val="1"/>
      <w:numFmt w:val="decimal"/>
      <w:pStyle w:val="1ai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F0FC86F0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 w:tplc="2C1A68DA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 w:tplc="D66C8640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 w:tplc="DE3661FA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 w:tplc="07ACB566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 w:tplc="B29ED490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 w:tplc="515A63FE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 w:tplc="5BD80A50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7">
    <w:nsid w:val="406363B3"/>
    <w:multiLevelType w:val="hybridMultilevel"/>
    <w:tmpl w:val="3B6E3FC8"/>
    <w:lvl w:ilvl="0" w:tplc="5BD6B37E">
      <w:start w:val="1"/>
      <w:numFmt w:val="decimal"/>
      <w:lvlText w:val="%1."/>
      <w:lvlJc w:val="left"/>
      <w:pPr>
        <w:ind w:left="720" w:hanging="360"/>
      </w:pPr>
    </w:lvl>
    <w:lvl w:ilvl="1" w:tplc="9CC480C6">
      <w:start w:val="1"/>
      <w:numFmt w:val="lowerLetter"/>
      <w:lvlText w:val="%2."/>
      <w:lvlJc w:val="left"/>
      <w:pPr>
        <w:ind w:left="1440" w:hanging="360"/>
      </w:pPr>
    </w:lvl>
    <w:lvl w:ilvl="2" w:tplc="C1A8C164">
      <w:start w:val="1"/>
      <w:numFmt w:val="lowerRoman"/>
      <w:lvlText w:val="%3."/>
      <w:lvlJc w:val="right"/>
      <w:pPr>
        <w:ind w:left="2160" w:hanging="180"/>
      </w:pPr>
    </w:lvl>
    <w:lvl w:ilvl="3" w:tplc="BF98AB2C">
      <w:start w:val="1"/>
      <w:numFmt w:val="decimal"/>
      <w:lvlText w:val="%4."/>
      <w:lvlJc w:val="left"/>
      <w:pPr>
        <w:ind w:left="2880" w:hanging="360"/>
      </w:pPr>
    </w:lvl>
    <w:lvl w:ilvl="4" w:tplc="3EBADFF4">
      <w:start w:val="1"/>
      <w:numFmt w:val="lowerLetter"/>
      <w:lvlText w:val="%5."/>
      <w:lvlJc w:val="left"/>
      <w:pPr>
        <w:ind w:left="3600" w:hanging="360"/>
      </w:pPr>
    </w:lvl>
    <w:lvl w:ilvl="5" w:tplc="371EDC5C">
      <w:start w:val="1"/>
      <w:numFmt w:val="lowerRoman"/>
      <w:lvlText w:val="%6."/>
      <w:lvlJc w:val="right"/>
      <w:pPr>
        <w:ind w:left="4320" w:hanging="180"/>
      </w:pPr>
    </w:lvl>
    <w:lvl w:ilvl="6" w:tplc="5948B0BA">
      <w:start w:val="1"/>
      <w:numFmt w:val="decimal"/>
      <w:lvlText w:val="%7."/>
      <w:lvlJc w:val="left"/>
      <w:pPr>
        <w:ind w:left="5040" w:hanging="360"/>
      </w:pPr>
    </w:lvl>
    <w:lvl w:ilvl="7" w:tplc="4C666D22">
      <w:start w:val="1"/>
      <w:numFmt w:val="lowerLetter"/>
      <w:lvlText w:val="%8."/>
      <w:lvlJc w:val="left"/>
      <w:pPr>
        <w:ind w:left="5760" w:hanging="360"/>
      </w:pPr>
    </w:lvl>
    <w:lvl w:ilvl="8" w:tplc="30F47738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02C6E5D"/>
    <w:multiLevelType w:val="hybridMultilevel"/>
    <w:tmpl w:val="7FA4301A"/>
    <w:lvl w:ilvl="0" w:tplc="D4740406">
      <w:start w:val="1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5F43900"/>
    <w:multiLevelType w:val="hybridMultilevel"/>
    <w:tmpl w:val="EBF840F0"/>
    <w:lvl w:ilvl="0" w:tplc="B4884108">
      <w:start w:val="1"/>
      <w:numFmt w:val="decimal"/>
      <w:lvlText w:val="%1."/>
      <w:lvlJc w:val="left"/>
      <w:pPr>
        <w:ind w:left="720" w:hanging="360"/>
      </w:pPr>
    </w:lvl>
    <w:lvl w:ilvl="1" w:tplc="3B86D896">
      <w:start w:val="1"/>
      <w:numFmt w:val="lowerLetter"/>
      <w:lvlText w:val="%2."/>
      <w:lvlJc w:val="left"/>
      <w:pPr>
        <w:ind w:left="1440" w:hanging="360"/>
      </w:pPr>
    </w:lvl>
    <w:lvl w:ilvl="2" w:tplc="A37A3200">
      <w:start w:val="1"/>
      <w:numFmt w:val="lowerRoman"/>
      <w:lvlText w:val="%3."/>
      <w:lvlJc w:val="right"/>
      <w:pPr>
        <w:ind w:left="2160" w:hanging="180"/>
      </w:pPr>
    </w:lvl>
    <w:lvl w:ilvl="3" w:tplc="B6D0C7D8">
      <w:start w:val="1"/>
      <w:numFmt w:val="decimal"/>
      <w:lvlText w:val="%4."/>
      <w:lvlJc w:val="left"/>
      <w:pPr>
        <w:ind w:left="2880" w:hanging="360"/>
      </w:pPr>
    </w:lvl>
    <w:lvl w:ilvl="4" w:tplc="1C566DA0">
      <w:start w:val="1"/>
      <w:numFmt w:val="lowerLetter"/>
      <w:lvlText w:val="%5."/>
      <w:lvlJc w:val="left"/>
      <w:pPr>
        <w:ind w:left="3600" w:hanging="360"/>
      </w:pPr>
    </w:lvl>
    <w:lvl w:ilvl="5" w:tplc="2C32E27A">
      <w:start w:val="1"/>
      <w:numFmt w:val="lowerRoman"/>
      <w:lvlText w:val="%6."/>
      <w:lvlJc w:val="right"/>
      <w:pPr>
        <w:ind w:left="4320" w:hanging="180"/>
      </w:pPr>
    </w:lvl>
    <w:lvl w:ilvl="6" w:tplc="1ACED06A">
      <w:start w:val="1"/>
      <w:numFmt w:val="decimal"/>
      <w:lvlText w:val="%7."/>
      <w:lvlJc w:val="left"/>
      <w:pPr>
        <w:ind w:left="5040" w:hanging="360"/>
      </w:pPr>
    </w:lvl>
    <w:lvl w:ilvl="7" w:tplc="2AF43E0A">
      <w:start w:val="1"/>
      <w:numFmt w:val="lowerLetter"/>
      <w:lvlText w:val="%8."/>
      <w:lvlJc w:val="left"/>
      <w:pPr>
        <w:ind w:left="5760" w:hanging="360"/>
      </w:pPr>
    </w:lvl>
    <w:lvl w:ilvl="8" w:tplc="64A0BA26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00F7C3B"/>
    <w:multiLevelType w:val="hybridMultilevel"/>
    <w:tmpl w:val="5DAC2E3E"/>
    <w:lvl w:ilvl="0" w:tplc="7132036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356C388">
      <w:start w:val="1"/>
      <w:numFmt w:val="lowerLetter"/>
      <w:lvlText w:val="%2."/>
      <w:lvlJc w:val="left"/>
      <w:pPr>
        <w:ind w:left="1440" w:hanging="360"/>
      </w:pPr>
    </w:lvl>
    <w:lvl w:ilvl="2" w:tplc="E63C0AC0">
      <w:start w:val="1"/>
      <w:numFmt w:val="lowerRoman"/>
      <w:lvlText w:val="%3."/>
      <w:lvlJc w:val="right"/>
      <w:pPr>
        <w:ind w:left="2160" w:hanging="180"/>
      </w:pPr>
    </w:lvl>
    <w:lvl w:ilvl="3" w:tplc="DEBA381C">
      <w:start w:val="1"/>
      <w:numFmt w:val="decimal"/>
      <w:lvlText w:val="%4."/>
      <w:lvlJc w:val="left"/>
      <w:pPr>
        <w:ind w:left="2880" w:hanging="360"/>
      </w:pPr>
    </w:lvl>
    <w:lvl w:ilvl="4" w:tplc="F20403AA">
      <w:start w:val="1"/>
      <w:numFmt w:val="lowerLetter"/>
      <w:lvlText w:val="%5."/>
      <w:lvlJc w:val="left"/>
      <w:pPr>
        <w:ind w:left="3600" w:hanging="360"/>
      </w:pPr>
    </w:lvl>
    <w:lvl w:ilvl="5" w:tplc="EFC876D8">
      <w:start w:val="1"/>
      <w:numFmt w:val="lowerRoman"/>
      <w:lvlText w:val="%6."/>
      <w:lvlJc w:val="right"/>
      <w:pPr>
        <w:ind w:left="4320" w:hanging="180"/>
      </w:pPr>
    </w:lvl>
    <w:lvl w:ilvl="6" w:tplc="A97451C0">
      <w:start w:val="1"/>
      <w:numFmt w:val="decimal"/>
      <w:lvlText w:val="%7."/>
      <w:lvlJc w:val="left"/>
      <w:pPr>
        <w:ind w:left="5040" w:hanging="360"/>
      </w:pPr>
    </w:lvl>
    <w:lvl w:ilvl="7" w:tplc="834A47D8">
      <w:start w:val="1"/>
      <w:numFmt w:val="lowerLetter"/>
      <w:lvlText w:val="%8."/>
      <w:lvlJc w:val="left"/>
      <w:pPr>
        <w:ind w:left="5760" w:hanging="360"/>
      </w:pPr>
    </w:lvl>
    <w:lvl w:ilvl="8" w:tplc="B3D20F2E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21E69A0"/>
    <w:multiLevelType w:val="hybridMultilevel"/>
    <w:tmpl w:val="BA827D7A"/>
    <w:lvl w:ilvl="0" w:tplc="16BEC73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F5E7392">
      <w:start w:val="1"/>
      <w:numFmt w:val="lowerLetter"/>
      <w:lvlText w:val="%2."/>
      <w:lvlJc w:val="left"/>
      <w:pPr>
        <w:ind w:left="1440" w:hanging="360"/>
      </w:pPr>
    </w:lvl>
    <w:lvl w:ilvl="2" w:tplc="340C1E2E">
      <w:start w:val="1"/>
      <w:numFmt w:val="lowerRoman"/>
      <w:lvlText w:val="%3."/>
      <w:lvlJc w:val="right"/>
      <w:pPr>
        <w:ind w:left="2160" w:hanging="180"/>
      </w:pPr>
    </w:lvl>
    <w:lvl w:ilvl="3" w:tplc="18F85CEA">
      <w:start w:val="1"/>
      <w:numFmt w:val="decimal"/>
      <w:lvlText w:val="%4."/>
      <w:lvlJc w:val="left"/>
      <w:pPr>
        <w:ind w:left="2880" w:hanging="360"/>
      </w:pPr>
    </w:lvl>
    <w:lvl w:ilvl="4" w:tplc="02DAB550">
      <w:start w:val="1"/>
      <w:numFmt w:val="lowerLetter"/>
      <w:lvlText w:val="%5."/>
      <w:lvlJc w:val="left"/>
      <w:pPr>
        <w:ind w:left="3600" w:hanging="360"/>
      </w:pPr>
    </w:lvl>
    <w:lvl w:ilvl="5" w:tplc="5762C8EC">
      <w:start w:val="1"/>
      <w:numFmt w:val="lowerRoman"/>
      <w:lvlText w:val="%6."/>
      <w:lvlJc w:val="right"/>
      <w:pPr>
        <w:ind w:left="4320" w:hanging="180"/>
      </w:pPr>
    </w:lvl>
    <w:lvl w:ilvl="6" w:tplc="937A486E">
      <w:start w:val="1"/>
      <w:numFmt w:val="decimal"/>
      <w:lvlText w:val="%7."/>
      <w:lvlJc w:val="left"/>
      <w:pPr>
        <w:ind w:left="5040" w:hanging="360"/>
      </w:pPr>
    </w:lvl>
    <w:lvl w:ilvl="7" w:tplc="03E25BCC">
      <w:start w:val="1"/>
      <w:numFmt w:val="lowerLetter"/>
      <w:lvlText w:val="%8."/>
      <w:lvlJc w:val="left"/>
      <w:pPr>
        <w:ind w:left="5760" w:hanging="360"/>
      </w:pPr>
    </w:lvl>
    <w:lvl w:ilvl="8" w:tplc="F5428DD8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73770A8"/>
    <w:multiLevelType w:val="hybridMultilevel"/>
    <w:tmpl w:val="6CF0925E"/>
    <w:lvl w:ilvl="0" w:tplc="9E9AE5E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EBA58B0">
      <w:start w:val="1"/>
      <w:numFmt w:val="lowerLetter"/>
      <w:lvlText w:val="%2."/>
      <w:lvlJc w:val="left"/>
      <w:pPr>
        <w:ind w:left="1440" w:hanging="360"/>
      </w:pPr>
    </w:lvl>
    <w:lvl w:ilvl="2" w:tplc="C8309830">
      <w:start w:val="1"/>
      <w:numFmt w:val="lowerRoman"/>
      <w:lvlText w:val="%3."/>
      <w:lvlJc w:val="right"/>
      <w:pPr>
        <w:ind w:left="2160" w:hanging="180"/>
      </w:pPr>
    </w:lvl>
    <w:lvl w:ilvl="3" w:tplc="F2706498">
      <w:start w:val="1"/>
      <w:numFmt w:val="decimal"/>
      <w:lvlText w:val="%4."/>
      <w:lvlJc w:val="left"/>
      <w:pPr>
        <w:ind w:left="2880" w:hanging="360"/>
      </w:pPr>
    </w:lvl>
    <w:lvl w:ilvl="4" w:tplc="AACE10A8">
      <w:start w:val="1"/>
      <w:numFmt w:val="lowerLetter"/>
      <w:lvlText w:val="%5."/>
      <w:lvlJc w:val="left"/>
      <w:pPr>
        <w:ind w:left="3600" w:hanging="360"/>
      </w:pPr>
    </w:lvl>
    <w:lvl w:ilvl="5" w:tplc="47642DAA">
      <w:start w:val="1"/>
      <w:numFmt w:val="lowerRoman"/>
      <w:lvlText w:val="%6."/>
      <w:lvlJc w:val="right"/>
      <w:pPr>
        <w:ind w:left="4320" w:hanging="180"/>
      </w:pPr>
    </w:lvl>
    <w:lvl w:ilvl="6" w:tplc="1DB88972">
      <w:start w:val="1"/>
      <w:numFmt w:val="decimal"/>
      <w:lvlText w:val="%7."/>
      <w:lvlJc w:val="left"/>
      <w:pPr>
        <w:ind w:left="5040" w:hanging="360"/>
      </w:pPr>
    </w:lvl>
    <w:lvl w:ilvl="7" w:tplc="59EAF1B6">
      <w:start w:val="1"/>
      <w:numFmt w:val="lowerLetter"/>
      <w:lvlText w:val="%8."/>
      <w:lvlJc w:val="left"/>
      <w:pPr>
        <w:ind w:left="5760" w:hanging="360"/>
      </w:pPr>
    </w:lvl>
    <w:lvl w:ilvl="8" w:tplc="8C7C0B34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7E9204F"/>
    <w:multiLevelType w:val="hybridMultilevel"/>
    <w:tmpl w:val="B6485826"/>
    <w:lvl w:ilvl="0" w:tplc="2B1E7CE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D8C0016">
      <w:start w:val="1"/>
      <w:numFmt w:val="lowerLetter"/>
      <w:lvlText w:val="%2."/>
      <w:lvlJc w:val="left"/>
      <w:pPr>
        <w:ind w:left="1440" w:hanging="360"/>
      </w:pPr>
    </w:lvl>
    <w:lvl w:ilvl="2" w:tplc="9EC2262E">
      <w:start w:val="1"/>
      <w:numFmt w:val="lowerRoman"/>
      <w:lvlText w:val="%3."/>
      <w:lvlJc w:val="right"/>
      <w:pPr>
        <w:ind w:left="2160" w:hanging="180"/>
      </w:pPr>
    </w:lvl>
    <w:lvl w:ilvl="3" w:tplc="0ED4319E">
      <w:start w:val="1"/>
      <w:numFmt w:val="decimal"/>
      <w:lvlText w:val="%4."/>
      <w:lvlJc w:val="left"/>
      <w:pPr>
        <w:ind w:left="2880" w:hanging="360"/>
      </w:pPr>
    </w:lvl>
    <w:lvl w:ilvl="4" w:tplc="D222127C">
      <w:start w:val="1"/>
      <w:numFmt w:val="lowerLetter"/>
      <w:lvlText w:val="%5."/>
      <w:lvlJc w:val="left"/>
      <w:pPr>
        <w:ind w:left="3600" w:hanging="360"/>
      </w:pPr>
    </w:lvl>
    <w:lvl w:ilvl="5" w:tplc="78446A48">
      <w:start w:val="1"/>
      <w:numFmt w:val="lowerRoman"/>
      <w:lvlText w:val="%6."/>
      <w:lvlJc w:val="right"/>
      <w:pPr>
        <w:ind w:left="4320" w:hanging="180"/>
      </w:pPr>
    </w:lvl>
    <w:lvl w:ilvl="6" w:tplc="AFFCFB3C">
      <w:start w:val="1"/>
      <w:numFmt w:val="decimal"/>
      <w:lvlText w:val="%7."/>
      <w:lvlJc w:val="left"/>
      <w:pPr>
        <w:ind w:left="5040" w:hanging="360"/>
      </w:pPr>
    </w:lvl>
    <w:lvl w:ilvl="7" w:tplc="CC58C744">
      <w:start w:val="1"/>
      <w:numFmt w:val="lowerLetter"/>
      <w:lvlText w:val="%8."/>
      <w:lvlJc w:val="left"/>
      <w:pPr>
        <w:ind w:left="5760" w:hanging="360"/>
      </w:pPr>
    </w:lvl>
    <w:lvl w:ilvl="8" w:tplc="288A9686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B5A2C7C"/>
    <w:multiLevelType w:val="hybridMultilevel"/>
    <w:tmpl w:val="9258BFA8"/>
    <w:lvl w:ilvl="0" w:tplc="12081E7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82599C">
      <w:start w:val="1"/>
      <w:numFmt w:val="lowerLetter"/>
      <w:lvlText w:val="%2."/>
      <w:lvlJc w:val="left"/>
      <w:pPr>
        <w:ind w:left="1440" w:hanging="360"/>
      </w:pPr>
    </w:lvl>
    <w:lvl w:ilvl="2" w:tplc="4ED0FF28">
      <w:start w:val="1"/>
      <w:numFmt w:val="lowerRoman"/>
      <w:lvlText w:val="%3."/>
      <w:lvlJc w:val="right"/>
      <w:pPr>
        <w:ind w:left="2160" w:hanging="180"/>
      </w:pPr>
    </w:lvl>
    <w:lvl w:ilvl="3" w:tplc="4F7494D4">
      <w:start w:val="1"/>
      <w:numFmt w:val="decimal"/>
      <w:lvlText w:val="%4."/>
      <w:lvlJc w:val="left"/>
      <w:pPr>
        <w:ind w:left="2880" w:hanging="360"/>
      </w:pPr>
    </w:lvl>
    <w:lvl w:ilvl="4" w:tplc="14DA6176">
      <w:start w:val="1"/>
      <w:numFmt w:val="lowerLetter"/>
      <w:lvlText w:val="%5."/>
      <w:lvlJc w:val="left"/>
      <w:pPr>
        <w:ind w:left="3600" w:hanging="360"/>
      </w:pPr>
    </w:lvl>
    <w:lvl w:ilvl="5" w:tplc="736C70A8">
      <w:start w:val="1"/>
      <w:numFmt w:val="lowerRoman"/>
      <w:lvlText w:val="%6."/>
      <w:lvlJc w:val="right"/>
      <w:pPr>
        <w:ind w:left="4320" w:hanging="180"/>
      </w:pPr>
    </w:lvl>
    <w:lvl w:ilvl="6" w:tplc="377AB05C">
      <w:start w:val="1"/>
      <w:numFmt w:val="decimal"/>
      <w:lvlText w:val="%7."/>
      <w:lvlJc w:val="left"/>
      <w:pPr>
        <w:ind w:left="5040" w:hanging="360"/>
      </w:pPr>
    </w:lvl>
    <w:lvl w:ilvl="7" w:tplc="5C988C9E">
      <w:start w:val="1"/>
      <w:numFmt w:val="lowerLetter"/>
      <w:lvlText w:val="%8."/>
      <w:lvlJc w:val="left"/>
      <w:pPr>
        <w:ind w:left="5760" w:hanging="360"/>
      </w:pPr>
    </w:lvl>
    <w:lvl w:ilvl="8" w:tplc="25021CAE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0E24E8B"/>
    <w:multiLevelType w:val="hybridMultilevel"/>
    <w:tmpl w:val="D402C9A4"/>
    <w:lvl w:ilvl="0" w:tplc="39BC6D22">
      <w:start w:val="1"/>
      <w:numFmt w:val="decimal"/>
      <w:lvlText w:val="%1."/>
      <w:lvlJc w:val="left"/>
      <w:pPr>
        <w:ind w:left="720" w:hanging="360"/>
      </w:pPr>
    </w:lvl>
    <w:lvl w:ilvl="1" w:tplc="3D66F378">
      <w:start w:val="1"/>
      <w:numFmt w:val="lowerLetter"/>
      <w:lvlText w:val="%2."/>
      <w:lvlJc w:val="left"/>
      <w:pPr>
        <w:ind w:left="1440" w:hanging="360"/>
      </w:pPr>
    </w:lvl>
    <w:lvl w:ilvl="2" w:tplc="FE7EB4CC">
      <w:start w:val="1"/>
      <w:numFmt w:val="lowerRoman"/>
      <w:lvlText w:val="%3."/>
      <w:lvlJc w:val="right"/>
      <w:pPr>
        <w:ind w:left="2160" w:hanging="180"/>
      </w:pPr>
    </w:lvl>
    <w:lvl w:ilvl="3" w:tplc="A0323A4E">
      <w:start w:val="1"/>
      <w:numFmt w:val="decimal"/>
      <w:lvlText w:val="%4."/>
      <w:lvlJc w:val="left"/>
      <w:pPr>
        <w:ind w:left="2880" w:hanging="360"/>
      </w:pPr>
    </w:lvl>
    <w:lvl w:ilvl="4" w:tplc="1A44FF50">
      <w:start w:val="1"/>
      <w:numFmt w:val="lowerLetter"/>
      <w:lvlText w:val="%5."/>
      <w:lvlJc w:val="left"/>
      <w:pPr>
        <w:ind w:left="3600" w:hanging="360"/>
      </w:pPr>
    </w:lvl>
    <w:lvl w:ilvl="5" w:tplc="313654EC">
      <w:start w:val="1"/>
      <w:numFmt w:val="lowerRoman"/>
      <w:lvlText w:val="%6."/>
      <w:lvlJc w:val="right"/>
      <w:pPr>
        <w:ind w:left="4320" w:hanging="180"/>
      </w:pPr>
    </w:lvl>
    <w:lvl w:ilvl="6" w:tplc="7BE6A548">
      <w:start w:val="1"/>
      <w:numFmt w:val="decimal"/>
      <w:lvlText w:val="%7."/>
      <w:lvlJc w:val="left"/>
      <w:pPr>
        <w:ind w:left="5040" w:hanging="360"/>
      </w:pPr>
    </w:lvl>
    <w:lvl w:ilvl="7" w:tplc="5574A016">
      <w:start w:val="1"/>
      <w:numFmt w:val="lowerLetter"/>
      <w:lvlText w:val="%8."/>
      <w:lvlJc w:val="left"/>
      <w:pPr>
        <w:ind w:left="5760" w:hanging="360"/>
      </w:pPr>
    </w:lvl>
    <w:lvl w:ilvl="8" w:tplc="132E0EDE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44C5AD7"/>
    <w:multiLevelType w:val="hybridMultilevel"/>
    <w:tmpl w:val="7B3AFA8A"/>
    <w:lvl w:ilvl="0" w:tplc="2CBC94E2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75E77A2">
      <w:start w:val="1"/>
      <w:numFmt w:val="lowerLetter"/>
      <w:lvlText w:val="%2."/>
      <w:lvlJc w:val="left"/>
      <w:pPr>
        <w:ind w:left="1440" w:hanging="360"/>
      </w:pPr>
    </w:lvl>
    <w:lvl w:ilvl="2" w:tplc="088A02C8">
      <w:start w:val="1"/>
      <w:numFmt w:val="lowerRoman"/>
      <w:lvlText w:val="%3."/>
      <w:lvlJc w:val="right"/>
      <w:pPr>
        <w:ind w:left="2160" w:hanging="180"/>
      </w:pPr>
    </w:lvl>
    <w:lvl w:ilvl="3" w:tplc="0512F90C">
      <w:start w:val="1"/>
      <w:numFmt w:val="decimal"/>
      <w:lvlText w:val="%4."/>
      <w:lvlJc w:val="left"/>
      <w:pPr>
        <w:ind w:left="2880" w:hanging="360"/>
      </w:pPr>
    </w:lvl>
    <w:lvl w:ilvl="4" w:tplc="EEB40904">
      <w:start w:val="1"/>
      <w:numFmt w:val="lowerLetter"/>
      <w:lvlText w:val="%5."/>
      <w:lvlJc w:val="left"/>
      <w:pPr>
        <w:ind w:left="3600" w:hanging="360"/>
      </w:pPr>
    </w:lvl>
    <w:lvl w:ilvl="5" w:tplc="5630D9E0">
      <w:start w:val="1"/>
      <w:numFmt w:val="lowerRoman"/>
      <w:lvlText w:val="%6."/>
      <w:lvlJc w:val="right"/>
      <w:pPr>
        <w:ind w:left="4320" w:hanging="180"/>
      </w:pPr>
    </w:lvl>
    <w:lvl w:ilvl="6" w:tplc="2A4E7D2E">
      <w:start w:val="1"/>
      <w:numFmt w:val="decimal"/>
      <w:lvlText w:val="%7."/>
      <w:lvlJc w:val="left"/>
      <w:pPr>
        <w:ind w:left="5040" w:hanging="360"/>
      </w:pPr>
    </w:lvl>
    <w:lvl w:ilvl="7" w:tplc="E2C4174C">
      <w:start w:val="1"/>
      <w:numFmt w:val="lowerLetter"/>
      <w:lvlText w:val="%8."/>
      <w:lvlJc w:val="left"/>
      <w:pPr>
        <w:ind w:left="5760" w:hanging="360"/>
      </w:pPr>
    </w:lvl>
    <w:lvl w:ilvl="8" w:tplc="39DC2300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5F344CE"/>
    <w:multiLevelType w:val="hybridMultilevel"/>
    <w:tmpl w:val="961AEE6E"/>
    <w:lvl w:ilvl="0" w:tplc="BB86AB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E64F34">
      <w:start w:val="1"/>
      <w:numFmt w:val="lowerLetter"/>
      <w:lvlText w:val="%2."/>
      <w:lvlJc w:val="left"/>
      <w:pPr>
        <w:ind w:left="1440" w:hanging="360"/>
      </w:pPr>
    </w:lvl>
    <w:lvl w:ilvl="2" w:tplc="046023FC">
      <w:start w:val="1"/>
      <w:numFmt w:val="lowerRoman"/>
      <w:lvlText w:val="%3."/>
      <w:lvlJc w:val="right"/>
      <w:pPr>
        <w:ind w:left="2160" w:hanging="180"/>
      </w:pPr>
    </w:lvl>
    <w:lvl w:ilvl="3" w:tplc="D382A6C2">
      <w:start w:val="1"/>
      <w:numFmt w:val="decimal"/>
      <w:lvlText w:val="%4."/>
      <w:lvlJc w:val="left"/>
      <w:pPr>
        <w:ind w:left="2880" w:hanging="360"/>
      </w:pPr>
    </w:lvl>
    <w:lvl w:ilvl="4" w:tplc="03B0D4A6">
      <w:start w:val="1"/>
      <w:numFmt w:val="lowerLetter"/>
      <w:lvlText w:val="%5."/>
      <w:lvlJc w:val="left"/>
      <w:pPr>
        <w:ind w:left="3600" w:hanging="360"/>
      </w:pPr>
    </w:lvl>
    <w:lvl w:ilvl="5" w:tplc="78166D44">
      <w:start w:val="1"/>
      <w:numFmt w:val="lowerRoman"/>
      <w:lvlText w:val="%6."/>
      <w:lvlJc w:val="right"/>
      <w:pPr>
        <w:ind w:left="4320" w:hanging="180"/>
      </w:pPr>
    </w:lvl>
    <w:lvl w:ilvl="6" w:tplc="4686F820">
      <w:start w:val="1"/>
      <w:numFmt w:val="decimal"/>
      <w:lvlText w:val="%7."/>
      <w:lvlJc w:val="left"/>
      <w:pPr>
        <w:ind w:left="5040" w:hanging="360"/>
      </w:pPr>
    </w:lvl>
    <w:lvl w:ilvl="7" w:tplc="A7E4826E">
      <w:start w:val="1"/>
      <w:numFmt w:val="lowerLetter"/>
      <w:lvlText w:val="%8."/>
      <w:lvlJc w:val="left"/>
      <w:pPr>
        <w:ind w:left="5760" w:hanging="360"/>
      </w:pPr>
    </w:lvl>
    <w:lvl w:ilvl="8" w:tplc="433491F4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77D57FD"/>
    <w:multiLevelType w:val="hybridMultilevel"/>
    <w:tmpl w:val="A4EA1454"/>
    <w:lvl w:ilvl="0" w:tplc="1AEAE490">
      <w:start w:val="1"/>
      <w:numFmt w:val="decimal"/>
      <w:lvlText w:val="%1."/>
      <w:lvlJc w:val="left"/>
      <w:pPr>
        <w:ind w:left="720" w:hanging="360"/>
      </w:pPr>
    </w:lvl>
    <w:lvl w:ilvl="1" w:tplc="001C92C8">
      <w:start w:val="1"/>
      <w:numFmt w:val="lowerLetter"/>
      <w:lvlText w:val="%2."/>
      <w:lvlJc w:val="left"/>
      <w:pPr>
        <w:ind w:left="1440" w:hanging="360"/>
      </w:pPr>
    </w:lvl>
    <w:lvl w:ilvl="2" w:tplc="9F340A66">
      <w:start w:val="1"/>
      <w:numFmt w:val="lowerRoman"/>
      <w:lvlText w:val="%3."/>
      <w:lvlJc w:val="right"/>
      <w:pPr>
        <w:ind w:left="2160" w:hanging="180"/>
      </w:pPr>
    </w:lvl>
    <w:lvl w:ilvl="3" w:tplc="46081940">
      <w:start w:val="1"/>
      <w:numFmt w:val="decimal"/>
      <w:lvlText w:val="%4."/>
      <w:lvlJc w:val="left"/>
      <w:pPr>
        <w:ind w:left="2880" w:hanging="360"/>
      </w:pPr>
    </w:lvl>
    <w:lvl w:ilvl="4" w:tplc="1FB4C09C">
      <w:start w:val="1"/>
      <w:numFmt w:val="lowerLetter"/>
      <w:lvlText w:val="%5."/>
      <w:lvlJc w:val="left"/>
      <w:pPr>
        <w:ind w:left="3600" w:hanging="360"/>
      </w:pPr>
    </w:lvl>
    <w:lvl w:ilvl="5" w:tplc="DC321DA4">
      <w:start w:val="1"/>
      <w:numFmt w:val="lowerRoman"/>
      <w:lvlText w:val="%6."/>
      <w:lvlJc w:val="right"/>
      <w:pPr>
        <w:ind w:left="4320" w:hanging="180"/>
      </w:pPr>
    </w:lvl>
    <w:lvl w:ilvl="6" w:tplc="5BD8D436">
      <w:start w:val="1"/>
      <w:numFmt w:val="decimal"/>
      <w:lvlText w:val="%7."/>
      <w:lvlJc w:val="left"/>
      <w:pPr>
        <w:ind w:left="5040" w:hanging="360"/>
      </w:pPr>
    </w:lvl>
    <w:lvl w:ilvl="7" w:tplc="BF1E765C">
      <w:start w:val="1"/>
      <w:numFmt w:val="lowerLetter"/>
      <w:lvlText w:val="%8."/>
      <w:lvlJc w:val="left"/>
      <w:pPr>
        <w:ind w:left="5760" w:hanging="360"/>
      </w:pPr>
    </w:lvl>
    <w:lvl w:ilvl="8" w:tplc="0DAE4238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BDA2DD0"/>
    <w:multiLevelType w:val="hybridMultilevel"/>
    <w:tmpl w:val="63B6CBC2"/>
    <w:lvl w:ilvl="0" w:tplc="6566508E">
      <w:start w:val="1"/>
      <w:numFmt w:val="decimal"/>
      <w:lvlText w:val="%1."/>
      <w:lvlJc w:val="left"/>
      <w:pPr>
        <w:ind w:left="765" w:hanging="360"/>
      </w:pPr>
    </w:lvl>
    <w:lvl w:ilvl="1" w:tplc="E662D6A8">
      <w:start w:val="1"/>
      <w:numFmt w:val="lowerLetter"/>
      <w:lvlText w:val="%2."/>
      <w:lvlJc w:val="left"/>
      <w:pPr>
        <w:ind w:left="1485" w:hanging="360"/>
      </w:pPr>
    </w:lvl>
    <w:lvl w:ilvl="2" w:tplc="A0A0BCAC">
      <w:start w:val="1"/>
      <w:numFmt w:val="lowerRoman"/>
      <w:lvlText w:val="%3."/>
      <w:lvlJc w:val="right"/>
      <w:pPr>
        <w:ind w:left="2205" w:hanging="180"/>
      </w:pPr>
    </w:lvl>
    <w:lvl w:ilvl="3" w:tplc="C79EB200">
      <w:start w:val="1"/>
      <w:numFmt w:val="decimal"/>
      <w:lvlText w:val="%4."/>
      <w:lvlJc w:val="left"/>
      <w:pPr>
        <w:ind w:left="2925" w:hanging="360"/>
      </w:pPr>
    </w:lvl>
    <w:lvl w:ilvl="4" w:tplc="342AB380">
      <w:start w:val="1"/>
      <w:numFmt w:val="lowerLetter"/>
      <w:lvlText w:val="%5."/>
      <w:lvlJc w:val="left"/>
      <w:pPr>
        <w:ind w:left="3645" w:hanging="360"/>
      </w:pPr>
    </w:lvl>
    <w:lvl w:ilvl="5" w:tplc="B9E06B78">
      <w:start w:val="1"/>
      <w:numFmt w:val="lowerRoman"/>
      <w:lvlText w:val="%6."/>
      <w:lvlJc w:val="right"/>
      <w:pPr>
        <w:ind w:left="4365" w:hanging="180"/>
      </w:pPr>
    </w:lvl>
    <w:lvl w:ilvl="6" w:tplc="5CF2072A">
      <w:start w:val="1"/>
      <w:numFmt w:val="decimal"/>
      <w:lvlText w:val="%7."/>
      <w:lvlJc w:val="left"/>
      <w:pPr>
        <w:ind w:left="5085" w:hanging="360"/>
      </w:pPr>
    </w:lvl>
    <w:lvl w:ilvl="7" w:tplc="34DA02F6">
      <w:start w:val="1"/>
      <w:numFmt w:val="lowerLetter"/>
      <w:lvlText w:val="%8."/>
      <w:lvlJc w:val="left"/>
      <w:pPr>
        <w:ind w:left="5805" w:hanging="360"/>
      </w:pPr>
    </w:lvl>
    <w:lvl w:ilvl="8" w:tplc="F51E37A2">
      <w:start w:val="1"/>
      <w:numFmt w:val="lowerRoman"/>
      <w:lvlText w:val="%9."/>
      <w:lvlJc w:val="right"/>
      <w:pPr>
        <w:ind w:left="6525" w:hanging="180"/>
      </w:pPr>
    </w:lvl>
  </w:abstractNum>
  <w:num w:numId="1">
    <w:abstractNumId w:val="2"/>
  </w:num>
  <w:num w:numId="2">
    <w:abstractNumId w:val="6"/>
  </w:num>
  <w:num w:numId="3">
    <w:abstractNumId w:val="4"/>
  </w:num>
  <w:num w:numId="4">
    <w:abstractNumId w:val="7"/>
  </w:num>
  <w:num w:numId="5">
    <w:abstractNumId w:val="18"/>
  </w:num>
  <w:num w:numId="6">
    <w:abstractNumId w:val="1"/>
  </w:num>
  <w:num w:numId="7">
    <w:abstractNumId w:val="3"/>
  </w:num>
  <w:num w:numId="8">
    <w:abstractNumId w:val="10"/>
  </w:num>
  <w:num w:numId="9">
    <w:abstractNumId w:val="14"/>
  </w:num>
  <w:num w:numId="10">
    <w:abstractNumId w:val="9"/>
  </w:num>
  <w:num w:numId="11">
    <w:abstractNumId w:val="5"/>
  </w:num>
  <w:num w:numId="12">
    <w:abstractNumId w:val="0"/>
  </w:num>
  <w:num w:numId="13">
    <w:abstractNumId w:val="16"/>
  </w:num>
  <w:num w:numId="14">
    <w:abstractNumId w:val="13"/>
  </w:num>
  <w:num w:numId="15">
    <w:abstractNumId w:val="19"/>
  </w:num>
  <w:num w:numId="16">
    <w:abstractNumId w:val="15"/>
  </w:num>
  <w:num w:numId="17">
    <w:abstractNumId w:val="12"/>
  </w:num>
  <w:num w:numId="18">
    <w:abstractNumId w:val="11"/>
  </w:num>
  <w:num w:numId="19">
    <w:abstractNumId w:val="17"/>
  </w:num>
  <w:num w:numId="2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3D19"/>
    <w:rsid w:val="000904C1"/>
    <w:rsid w:val="001050B6"/>
    <w:rsid w:val="001F7D63"/>
    <w:rsid w:val="00215160"/>
    <w:rsid w:val="003A6A98"/>
    <w:rsid w:val="003C762F"/>
    <w:rsid w:val="0042174E"/>
    <w:rsid w:val="00473D19"/>
    <w:rsid w:val="00553F76"/>
    <w:rsid w:val="005C26C7"/>
    <w:rsid w:val="00611AB6"/>
    <w:rsid w:val="00682D95"/>
    <w:rsid w:val="006D7E74"/>
    <w:rsid w:val="00817F19"/>
    <w:rsid w:val="0099107C"/>
    <w:rsid w:val="00B35B83"/>
    <w:rsid w:val="00B44AF3"/>
    <w:rsid w:val="00C74EA7"/>
    <w:rsid w:val="00D27057"/>
    <w:rsid w:val="00D42C18"/>
    <w:rsid w:val="00DB7BE0"/>
    <w:rsid w:val="00EB350F"/>
    <w:rsid w:val="00EB3813"/>
    <w:rsid w:val="00FC02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A8731E6-9174-4E36-8D36-359F6656C2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Pr>
      <w:rFonts w:eastAsia="Times New Roman"/>
      <w:sz w:val="22"/>
      <w:szCs w:val="22"/>
      <w:lang w:eastAsia="en-US"/>
    </w:rPr>
  </w:style>
  <w:style w:type="paragraph" w:styleId="1">
    <w:name w:val="heading 1"/>
    <w:basedOn w:val="a0"/>
    <w:next w:val="EBNormal"/>
    <w:link w:val="10"/>
    <w:uiPriority w:val="99"/>
    <w:qFormat/>
    <w:pPr>
      <w:keepNext/>
      <w:pageBreakBefore/>
      <w:numPr>
        <w:numId w:val="1"/>
      </w:numPr>
      <w:spacing w:before="240" w:after="480"/>
      <w:contextualSpacing/>
      <w:jc w:val="center"/>
      <w:outlineLvl w:val="0"/>
    </w:pPr>
    <w:rPr>
      <w:rFonts w:ascii="Times New Roman" w:hAnsi="Times New Roman"/>
      <w:b/>
      <w:caps/>
      <w:sz w:val="32"/>
      <w:szCs w:val="36"/>
    </w:rPr>
  </w:style>
  <w:style w:type="paragraph" w:styleId="2">
    <w:name w:val="heading 2"/>
    <w:basedOn w:val="1"/>
    <w:next w:val="EBNormal"/>
    <w:link w:val="20"/>
    <w:uiPriority w:val="99"/>
    <w:qFormat/>
    <w:pPr>
      <w:pageBreakBefore w:val="0"/>
      <w:numPr>
        <w:ilvl w:val="1"/>
      </w:numPr>
      <w:tabs>
        <w:tab w:val="left" w:pos="851"/>
      </w:tabs>
      <w:spacing w:after="240"/>
      <w:jc w:val="left"/>
      <w:outlineLvl w:val="1"/>
    </w:pPr>
    <w:rPr>
      <w:bCs/>
      <w:iCs/>
      <w:caps w:val="0"/>
      <w:szCs w:val="32"/>
    </w:rPr>
  </w:style>
  <w:style w:type="paragraph" w:styleId="3">
    <w:name w:val="heading 3"/>
    <w:basedOn w:val="2"/>
    <w:next w:val="EBNormal"/>
    <w:link w:val="30"/>
    <w:uiPriority w:val="99"/>
    <w:qFormat/>
    <w:pPr>
      <w:keepLines/>
      <w:numPr>
        <w:ilvl w:val="2"/>
      </w:numPr>
      <w:tabs>
        <w:tab w:val="clear" w:pos="851"/>
      </w:tabs>
      <w:outlineLvl w:val="2"/>
    </w:pPr>
    <w:rPr>
      <w:bCs w:val="0"/>
      <w:sz w:val="28"/>
      <w:szCs w:val="26"/>
    </w:rPr>
  </w:style>
  <w:style w:type="paragraph" w:styleId="4">
    <w:name w:val="heading 4"/>
    <w:basedOn w:val="3"/>
    <w:next w:val="EBNormal"/>
    <w:link w:val="40"/>
    <w:uiPriority w:val="99"/>
    <w:qFormat/>
    <w:pPr>
      <w:numPr>
        <w:ilvl w:val="3"/>
      </w:numPr>
      <w:outlineLvl w:val="3"/>
    </w:pPr>
    <w:rPr>
      <w:sz w:val="24"/>
    </w:rPr>
  </w:style>
  <w:style w:type="paragraph" w:styleId="5">
    <w:name w:val="heading 5"/>
    <w:basedOn w:val="a0"/>
    <w:next w:val="a0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0"/>
    <w:next w:val="a0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0"/>
    <w:next w:val="a0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0"/>
    <w:next w:val="a0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0"/>
    <w:next w:val="a0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Heading5Char">
    <w:name w:val="Heading 5 Char"/>
    <w:basedOn w:val="a1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1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1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1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1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1"/>
    <w:uiPriority w:val="10"/>
    <w:rPr>
      <w:sz w:val="48"/>
      <w:szCs w:val="48"/>
    </w:rPr>
  </w:style>
  <w:style w:type="character" w:customStyle="1" w:styleId="SubtitleChar">
    <w:name w:val="Subtitle Char"/>
    <w:basedOn w:val="a1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ing1Char">
    <w:name w:val="Heading 1 Char"/>
    <w:basedOn w:val="a1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1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1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1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1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1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1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1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1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4">
    <w:name w:val="No Spacing"/>
    <w:uiPriority w:val="1"/>
    <w:qFormat/>
  </w:style>
  <w:style w:type="paragraph" w:styleId="a5">
    <w:name w:val="Title"/>
    <w:basedOn w:val="a0"/>
    <w:next w:val="a0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basedOn w:val="a1"/>
    <w:link w:val="a5"/>
    <w:uiPriority w:val="10"/>
    <w:rPr>
      <w:sz w:val="48"/>
      <w:szCs w:val="48"/>
    </w:rPr>
  </w:style>
  <w:style w:type="paragraph" w:styleId="a7">
    <w:name w:val="Subtitle"/>
    <w:basedOn w:val="a0"/>
    <w:next w:val="a0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basedOn w:val="a1"/>
    <w:link w:val="a7"/>
    <w:uiPriority w:val="11"/>
    <w:rPr>
      <w:sz w:val="24"/>
      <w:szCs w:val="24"/>
    </w:rPr>
  </w:style>
  <w:style w:type="paragraph" w:styleId="21">
    <w:name w:val="Quote"/>
    <w:basedOn w:val="a0"/>
    <w:next w:val="a0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0"/>
    <w:next w:val="a0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HeaderChar">
    <w:name w:val="Header Char"/>
    <w:basedOn w:val="a1"/>
    <w:uiPriority w:val="99"/>
  </w:style>
  <w:style w:type="character" w:customStyle="1" w:styleId="FooterChar">
    <w:name w:val="Footer Char"/>
    <w:basedOn w:val="a1"/>
    <w:uiPriority w:val="99"/>
  </w:style>
  <w:style w:type="paragraph" w:styleId="ab">
    <w:name w:val="caption"/>
    <w:basedOn w:val="a0"/>
    <w:next w:val="a0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2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basedOn w:val="a2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2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CCCEA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CCCEA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4B184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4B184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5A5A5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A5A5A5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D865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FFD865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5AFDD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000000"/>
          <w:left w:val="single" w:sz="4" w:space="0" w:color="95AFDD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DD394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000000"/>
          <w:left w:val="single" w:sz="4" w:space="0" w:color="ADD394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2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5B9BD5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single" w:sz="4" w:space="0" w:color="5B9BD5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4B184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4B184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9C9C9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9C9C9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D865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FFD865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8DA9DB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8DA9DB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9D08E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A9D08E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2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2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paragraph" w:styleId="12">
    <w:name w:val="toc 1"/>
    <w:basedOn w:val="a0"/>
    <w:next w:val="a0"/>
    <w:uiPriority w:val="39"/>
    <w:unhideWhenUsed/>
    <w:pPr>
      <w:spacing w:after="57"/>
    </w:pPr>
  </w:style>
  <w:style w:type="paragraph" w:styleId="24">
    <w:name w:val="toc 2"/>
    <w:basedOn w:val="a0"/>
    <w:next w:val="a0"/>
    <w:uiPriority w:val="39"/>
    <w:unhideWhenUsed/>
    <w:pPr>
      <w:spacing w:after="57"/>
      <w:ind w:left="283"/>
    </w:pPr>
  </w:style>
  <w:style w:type="paragraph" w:styleId="32">
    <w:name w:val="toc 3"/>
    <w:basedOn w:val="a0"/>
    <w:next w:val="a0"/>
    <w:uiPriority w:val="39"/>
    <w:unhideWhenUsed/>
    <w:pPr>
      <w:spacing w:after="57"/>
      <w:ind w:left="567"/>
    </w:pPr>
  </w:style>
  <w:style w:type="paragraph" w:styleId="42">
    <w:name w:val="toc 4"/>
    <w:basedOn w:val="a0"/>
    <w:next w:val="a0"/>
    <w:uiPriority w:val="39"/>
    <w:unhideWhenUsed/>
    <w:pPr>
      <w:spacing w:after="57"/>
      <w:ind w:left="850"/>
    </w:pPr>
  </w:style>
  <w:style w:type="paragraph" w:styleId="52">
    <w:name w:val="toc 5"/>
    <w:basedOn w:val="a0"/>
    <w:next w:val="a0"/>
    <w:uiPriority w:val="39"/>
    <w:unhideWhenUsed/>
    <w:pPr>
      <w:spacing w:after="57"/>
      <w:ind w:left="1134"/>
    </w:pPr>
  </w:style>
  <w:style w:type="paragraph" w:styleId="61">
    <w:name w:val="toc 6"/>
    <w:basedOn w:val="a0"/>
    <w:next w:val="a0"/>
    <w:uiPriority w:val="39"/>
    <w:unhideWhenUsed/>
    <w:pPr>
      <w:spacing w:after="57"/>
      <w:ind w:left="1417"/>
    </w:pPr>
  </w:style>
  <w:style w:type="paragraph" w:styleId="71">
    <w:name w:val="toc 7"/>
    <w:basedOn w:val="a0"/>
    <w:next w:val="a0"/>
    <w:uiPriority w:val="39"/>
    <w:unhideWhenUsed/>
    <w:pPr>
      <w:spacing w:after="57"/>
      <w:ind w:left="1701"/>
    </w:pPr>
  </w:style>
  <w:style w:type="paragraph" w:styleId="81">
    <w:name w:val="toc 8"/>
    <w:basedOn w:val="a0"/>
    <w:next w:val="a0"/>
    <w:uiPriority w:val="39"/>
    <w:unhideWhenUsed/>
    <w:pPr>
      <w:spacing w:after="57"/>
      <w:ind w:left="1984"/>
    </w:pPr>
  </w:style>
  <w:style w:type="paragraph" w:styleId="91">
    <w:name w:val="toc 9"/>
    <w:basedOn w:val="a0"/>
    <w:next w:val="a0"/>
    <w:uiPriority w:val="39"/>
    <w:unhideWhenUsed/>
    <w:pPr>
      <w:spacing w:after="57"/>
      <w:ind w:left="2268"/>
    </w:pPr>
  </w:style>
  <w:style w:type="paragraph" w:styleId="ac">
    <w:name w:val="TOC Heading"/>
    <w:uiPriority w:val="39"/>
    <w:unhideWhenUsed/>
  </w:style>
  <w:style w:type="paragraph" w:styleId="ad">
    <w:name w:val="table of figures"/>
    <w:basedOn w:val="a0"/>
    <w:next w:val="a0"/>
    <w:uiPriority w:val="99"/>
    <w:unhideWhenUsed/>
  </w:style>
  <w:style w:type="paragraph" w:customStyle="1" w:styleId="13">
    <w:name w:val="Абзац списка1"/>
    <w:basedOn w:val="a0"/>
    <w:link w:val="ListParagraphChar"/>
    <w:pPr>
      <w:ind w:left="720"/>
      <w:contextualSpacing/>
    </w:pPr>
  </w:style>
  <w:style w:type="character" w:customStyle="1" w:styleId="ae">
    <w:name w:val="Нижний колонтитул Знак"/>
    <w:rPr>
      <w:rFonts w:ascii="Times New Roman" w:hAnsi="Times New Roman"/>
      <w:sz w:val="20"/>
      <w:szCs w:val="20"/>
    </w:rPr>
  </w:style>
  <w:style w:type="table" w:styleId="af">
    <w:name w:val="Table Grid"/>
    <w:basedOn w:val="a2"/>
    <w:uiPriority w:val="59"/>
    <w:rPr>
      <w:rFonts w:eastAsia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Balloon Text"/>
    <w:basedOn w:val="a0"/>
    <w:link w:val="af1"/>
    <w:semiHidden/>
    <w:rPr>
      <w:rFonts w:ascii="Tahoma" w:eastAsia="Calibri" w:hAnsi="Tahoma"/>
      <w:sz w:val="16"/>
      <w:szCs w:val="20"/>
    </w:rPr>
  </w:style>
  <w:style w:type="paragraph" w:customStyle="1" w:styleId="ConsPlusCell">
    <w:name w:val="ConsPlusCell"/>
    <w:rPr>
      <w:rFonts w:ascii="Times New Roman" w:eastAsia="Times New Roman" w:hAnsi="Times New Roman"/>
      <w:sz w:val="24"/>
      <w:szCs w:val="24"/>
      <w:lang w:eastAsia="en-US"/>
    </w:rPr>
  </w:style>
  <w:style w:type="character" w:customStyle="1" w:styleId="af1">
    <w:name w:val="Текст выноски Знак"/>
    <w:link w:val="af0"/>
    <w:semiHidden/>
    <w:rPr>
      <w:rFonts w:ascii="Tahoma" w:hAnsi="Tahoma"/>
      <w:sz w:val="16"/>
    </w:rPr>
  </w:style>
  <w:style w:type="character" w:customStyle="1" w:styleId="ListParagraphChar">
    <w:name w:val="List Paragraph Char"/>
    <w:link w:val="13"/>
  </w:style>
  <w:style w:type="character" w:styleId="af2">
    <w:name w:val="footnote reference"/>
    <w:uiPriority w:val="99"/>
    <w:rPr>
      <w:rFonts w:cs="Times New Roman"/>
      <w:vertAlign w:val="superscript"/>
    </w:rPr>
  </w:style>
  <w:style w:type="paragraph" w:styleId="af3">
    <w:name w:val="footnote text"/>
    <w:basedOn w:val="a0"/>
    <w:link w:val="14"/>
    <w:uiPriority w:val="99"/>
    <w:rPr>
      <w:rFonts w:eastAsia="Calibri"/>
      <w:sz w:val="20"/>
      <w:szCs w:val="20"/>
    </w:rPr>
  </w:style>
  <w:style w:type="character" w:customStyle="1" w:styleId="af4">
    <w:name w:val="Текст сноски Знак"/>
    <w:semiHidden/>
    <w:rPr>
      <w:sz w:val="20"/>
    </w:rPr>
  </w:style>
  <w:style w:type="character" w:customStyle="1" w:styleId="14">
    <w:name w:val="Текст сноски Знак1"/>
    <w:link w:val="af3"/>
    <w:uiPriority w:val="99"/>
    <w:rPr>
      <w:rFonts w:ascii="Calibri" w:hAnsi="Calibri"/>
      <w:sz w:val="20"/>
    </w:rPr>
  </w:style>
  <w:style w:type="paragraph" w:customStyle="1" w:styleId="ConsPlusNonformat">
    <w:name w:val="ConsPlusNonformat"/>
    <w:pPr>
      <w:widowControl w:val="0"/>
    </w:pPr>
    <w:rPr>
      <w:rFonts w:ascii="Courier New" w:hAnsi="Courier New" w:cs="Courier New"/>
    </w:rPr>
  </w:style>
  <w:style w:type="character" w:styleId="af5">
    <w:name w:val="Hyperlink"/>
    <w:rPr>
      <w:rFonts w:cs="Times New Roman"/>
      <w:color w:val="0000FF"/>
      <w:u w:val="single"/>
    </w:rPr>
  </w:style>
  <w:style w:type="paragraph" w:styleId="af6">
    <w:name w:val="header"/>
    <w:basedOn w:val="a0"/>
    <w:link w:val="af7"/>
    <w:uiPriority w:val="99"/>
    <w:pPr>
      <w:tabs>
        <w:tab w:val="center" w:pos="4153"/>
        <w:tab w:val="right" w:pos="8306"/>
      </w:tabs>
    </w:pPr>
    <w:rPr>
      <w:rFonts w:ascii="Times New Roman" w:eastAsia="Calibri" w:hAnsi="Times New Roman"/>
      <w:sz w:val="20"/>
      <w:szCs w:val="20"/>
      <w:lang w:eastAsia="ru-RU"/>
    </w:rPr>
  </w:style>
  <w:style w:type="paragraph" w:customStyle="1" w:styleId="ColorfulList-Accent11">
    <w:name w:val="Colorful List - Accent 11"/>
    <w:basedOn w:val="a0"/>
    <w:uiPriority w:val="34"/>
    <w:qFormat/>
    <w:pPr>
      <w:spacing w:after="200" w:line="276" w:lineRule="auto"/>
      <w:ind w:left="720"/>
      <w:contextualSpacing/>
    </w:pPr>
    <w:rPr>
      <w:rFonts w:eastAsia="Calibri"/>
    </w:rPr>
  </w:style>
  <w:style w:type="character" w:customStyle="1" w:styleId="af7">
    <w:name w:val="Верхний колонтитул Знак"/>
    <w:link w:val="af6"/>
    <w:uiPriority w:val="99"/>
    <w:rPr>
      <w:rFonts w:ascii="Times New Roman" w:hAnsi="Times New Roman"/>
      <w:sz w:val="20"/>
      <w:lang w:eastAsia="ru-RU"/>
    </w:rPr>
  </w:style>
  <w:style w:type="character" w:styleId="af8">
    <w:name w:val="annotation reference"/>
    <w:uiPriority w:val="99"/>
    <w:rPr>
      <w:rFonts w:cs="Times New Roman"/>
      <w:sz w:val="16"/>
      <w:szCs w:val="16"/>
    </w:rPr>
  </w:style>
  <w:style w:type="paragraph" w:styleId="af9">
    <w:name w:val="annotation text"/>
    <w:basedOn w:val="a0"/>
    <w:link w:val="afa"/>
    <w:uiPriority w:val="99"/>
    <w:rPr>
      <w:sz w:val="20"/>
      <w:szCs w:val="20"/>
    </w:rPr>
  </w:style>
  <w:style w:type="paragraph" w:styleId="afb">
    <w:name w:val="annotation subject"/>
    <w:basedOn w:val="af9"/>
    <w:next w:val="af9"/>
    <w:link w:val="afc"/>
    <w:rPr>
      <w:b/>
      <w:bCs/>
    </w:rPr>
  </w:style>
  <w:style w:type="character" w:customStyle="1" w:styleId="afa">
    <w:name w:val="Текст примечания Знак"/>
    <w:link w:val="af9"/>
    <w:uiPriority w:val="99"/>
    <w:rPr>
      <w:rFonts w:eastAsia="Times New Roman" w:cs="Times New Roman"/>
      <w:lang w:eastAsia="en-US"/>
    </w:rPr>
  </w:style>
  <w:style w:type="paragraph" w:customStyle="1" w:styleId="ColorfulShading-Accent11">
    <w:name w:val="Colorful Shading - Accent 11"/>
    <w:hidden/>
    <w:uiPriority w:val="99"/>
    <w:semiHidden/>
    <w:rPr>
      <w:rFonts w:eastAsia="Times New Roman"/>
      <w:sz w:val="22"/>
      <w:szCs w:val="22"/>
      <w:lang w:eastAsia="en-US"/>
    </w:rPr>
  </w:style>
  <w:style w:type="character" w:customStyle="1" w:styleId="afc">
    <w:name w:val="Тема примечания Знак"/>
    <w:link w:val="afb"/>
    <w:rPr>
      <w:rFonts w:eastAsia="Times New Roman" w:cs="Times New Roman"/>
      <w:b/>
      <w:bCs/>
      <w:lang w:eastAsia="en-US"/>
    </w:rPr>
  </w:style>
  <w:style w:type="paragraph" w:customStyle="1" w:styleId="ConsPlusNormal">
    <w:name w:val="ConsPlusNormal"/>
    <w:pPr>
      <w:widowControl w:val="0"/>
    </w:pPr>
    <w:rPr>
      <w:rFonts w:ascii="Arial" w:eastAsia="Times New Roman" w:hAnsi="Arial" w:cs="Arial"/>
    </w:rPr>
  </w:style>
  <w:style w:type="character" w:customStyle="1" w:styleId="10">
    <w:name w:val="Заголовок 1 Знак"/>
    <w:link w:val="1"/>
    <w:uiPriority w:val="99"/>
    <w:rPr>
      <w:rFonts w:ascii="Times New Roman" w:eastAsia="Times New Roman" w:hAnsi="Times New Roman"/>
      <w:b/>
      <w:caps/>
      <w:sz w:val="32"/>
      <w:szCs w:val="36"/>
      <w:lang w:eastAsia="en-US"/>
    </w:rPr>
  </w:style>
  <w:style w:type="character" w:customStyle="1" w:styleId="20">
    <w:name w:val="Заголовок 2 Знак"/>
    <w:link w:val="2"/>
    <w:uiPriority w:val="99"/>
    <w:rPr>
      <w:rFonts w:ascii="Times New Roman" w:eastAsia="Times New Roman" w:hAnsi="Times New Roman"/>
      <w:b/>
      <w:bCs/>
      <w:iCs/>
      <w:sz w:val="32"/>
      <w:szCs w:val="32"/>
      <w:lang w:eastAsia="en-US"/>
    </w:rPr>
  </w:style>
  <w:style w:type="character" w:customStyle="1" w:styleId="30">
    <w:name w:val="Заголовок 3 Знак"/>
    <w:link w:val="3"/>
    <w:uiPriority w:val="99"/>
    <w:rPr>
      <w:rFonts w:ascii="Times New Roman" w:eastAsia="Times New Roman" w:hAnsi="Times New Roman"/>
      <w:b/>
      <w:iCs/>
      <w:sz w:val="28"/>
      <w:szCs w:val="26"/>
      <w:lang w:eastAsia="en-US"/>
    </w:rPr>
  </w:style>
  <w:style w:type="character" w:customStyle="1" w:styleId="40">
    <w:name w:val="Заголовок 4 Знак"/>
    <w:link w:val="4"/>
    <w:uiPriority w:val="99"/>
    <w:rPr>
      <w:rFonts w:ascii="Times New Roman" w:eastAsia="Times New Roman" w:hAnsi="Times New Roman"/>
      <w:b/>
      <w:iCs/>
      <w:sz w:val="24"/>
      <w:szCs w:val="26"/>
      <w:lang w:eastAsia="en-US"/>
    </w:rPr>
  </w:style>
  <w:style w:type="character" w:customStyle="1" w:styleId="afd">
    <w:name w:val="_Текст+абзац Знак"/>
    <w:link w:val="afe"/>
    <w:rPr>
      <w:rFonts w:ascii="Times New Roman" w:hAnsi="Times New Roman"/>
      <w:spacing w:val="-2"/>
      <w:sz w:val="28"/>
      <w:szCs w:val="22"/>
      <w:lang w:val="ru-RU" w:eastAsia="en-US" w:bidi="ar-SA"/>
    </w:rPr>
  </w:style>
  <w:style w:type="paragraph" w:customStyle="1" w:styleId="afe">
    <w:name w:val="_Текст+абзац"/>
    <w:link w:val="afd"/>
    <w:pPr>
      <w:spacing w:line="360" w:lineRule="auto"/>
      <w:ind w:firstLine="567"/>
      <w:jc w:val="both"/>
    </w:pPr>
    <w:rPr>
      <w:rFonts w:ascii="Times New Roman" w:hAnsi="Times New Roman"/>
      <w:spacing w:val="-2"/>
      <w:sz w:val="28"/>
      <w:szCs w:val="22"/>
      <w:lang w:eastAsia="en-US"/>
    </w:rPr>
  </w:style>
  <w:style w:type="character" w:customStyle="1" w:styleId="EBNormal0">
    <w:name w:val="_EB_Normal Знак"/>
    <w:link w:val="EBNormal"/>
    <w:rPr>
      <w:sz w:val="24"/>
      <w:szCs w:val="22"/>
      <w:lang w:val="ru-RU" w:eastAsia="ru-RU" w:bidi="ar-SA"/>
    </w:rPr>
  </w:style>
  <w:style w:type="paragraph" w:customStyle="1" w:styleId="EBNormal">
    <w:name w:val="_EB_Normal"/>
    <w:link w:val="EBNormal0"/>
    <w:pPr>
      <w:spacing w:before="120" w:after="60"/>
      <w:ind w:firstLine="567"/>
      <w:contextualSpacing/>
      <w:jc w:val="both"/>
    </w:pPr>
    <w:rPr>
      <w:sz w:val="24"/>
      <w:szCs w:val="22"/>
    </w:rPr>
  </w:style>
  <w:style w:type="paragraph" w:customStyle="1" w:styleId="EBSign">
    <w:name w:val="_EB_Sign"/>
    <w:basedOn w:val="a0"/>
    <w:pPr>
      <w:keepNext/>
      <w:spacing w:before="120" w:after="120"/>
      <w:contextualSpacing/>
      <w:jc w:val="center"/>
    </w:pPr>
    <w:rPr>
      <w:rFonts w:ascii="Times New Roman" w:hAnsi="Times New Roman"/>
      <w:b/>
      <w:sz w:val="28"/>
      <w:szCs w:val="20"/>
      <w:lang w:eastAsia="ru-RU"/>
    </w:rPr>
  </w:style>
  <w:style w:type="paragraph" w:styleId="33">
    <w:name w:val="Body Text Indent 3"/>
    <w:basedOn w:val="a0"/>
    <w:link w:val="34"/>
    <w:uiPriority w:val="99"/>
    <w:semiHidden/>
    <w:pPr>
      <w:spacing w:after="120"/>
      <w:ind w:left="283" w:firstLine="567"/>
      <w:jc w:val="both"/>
    </w:pPr>
    <w:rPr>
      <w:rFonts w:ascii="Times New Roman" w:hAnsi="Times New Roman"/>
      <w:sz w:val="16"/>
      <w:szCs w:val="20"/>
    </w:rPr>
  </w:style>
  <w:style w:type="character" w:customStyle="1" w:styleId="34">
    <w:name w:val="Основной текст с отступом 3 Знак"/>
    <w:link w:val="33"/>
    <w:uiPriority w:val="99"/>
    <w:semiHidden/>
    <w:rPr>
      <w:rFonts w:ascii="Times New Roman" w:eastAsia="Times New Roman" w:hAnsi="Times New Roman"/>
      <w:sz w:val="16"/>
      <w:szCs w:val="20"/>
    </w:rPr>
  </w:style>
  <w:style w:type="paragraph" w:styleId="aff">
    <w:name w:val="Body Text"/>
    <w:basedOn w:val="a0"/>
    <w:link w:val="aff0"/>
    <w:uiPriority w:val="99"/>
    <w:semiHidden/>
    <w:pPr>
      <w:spacing w:after="240"/>
      <w:ind w:firstLine="567"/>
      <w:jc w:val="both"/>
    </w:pPr>
    <w:rPr>
      <w:rFonts w:ascii="Times New Roman" w:hAnsi="Times New Roman"/>
      <w:sz w:val="20"/>
      <w:szCs w:val="20"/>
    </w:rPr>
  </w:style>
  <w:style w:type="character" w:customStyle="1" w:styleId="aff0">
    <w:name w:val="Основной текст Знак"/>
    <w:link w:val="aff"/>
    <w:uiPriority w:val="99"/>
    <w:semiHidden/>
    <w:rPr>
      <w:rFonts w:ascii="Times New Roman" w:eastAsia="Times New Roman" w:hAnsi="Times New Roman"/>
      <w:sz w:val="20"/>
      <w:szCs w:val="20"/>
    </w:rPr>
  </w:style>
  <w:style w:type="numbering" w:styleId="1ai">
    <w:name w:val="Outline List 1"/>
    <w:basedOn w:val="a3"/>
    <w:unhideWhenUsed/>
    <w:pPr>
      <w:numPr>
        <w:numId w:val="2"/>
      </w:numPr>
    </w:pPr>
  </w:style>
  <w:style w:type="paragraph" w:customStyle="1" w:styleId="Iauiue">
    <w:name w:val="Iau?iue"/>
    <w:rPr>
      <w:rFonts w:ascii="Times New Roman" w:eastAsia="Times New Roman" w:hAnsi="Times New Roman"/>
    </w:rPr>
  </w:style>
  <w:style w:type="paragraph" w:customStyle="1" w:styleId="Iauiue1">
    <w:name w:val="Iau?iue1"/>
    <w:pPr>
      <w:widowControl w:val="0"/>
    </w:pPr>
    <w:rPr>
      <w:rFonts w:ascii="Times New Roman" w:eastAsia="Times New Roman" w:hAnsi="Times New Roman"/>
    </w:rPr>
  </w:style>
  <w:style w:type="paragraph" w:customStyle="1" w:styleId="Iniiaiieoaeno2">
    <w:name w:val="Iniiaiie oaeno 2"/>
    <w:basedOn w:val="Iauiue"/>
    <w:pPr>
      <w:spacing w:after="120"/>
      <w:ind w:firstLine="709"/>
      <w:jc w:val="both"/>
    </w:pPr>
    <w:rPr>
      <w:sz w:val="24"/>
    </w:rPr>
  </w:style>
  <w:style w:type="paragraph" w:styleId="aff1">
    <w:name w:val="footer"/>
    <w:basedOn w:val="a0"/>
    <w:link w:val="15"/>
    <w:unhideWhenUsed/>
    <w:pPr>
      <w:tabs>
        <w:tab w:val="center" w:pos="4677"/>
        <w:tab w:val="right" w:pos="9355"/>
      </w:tabs>
    </w:pPr>
  </w:style>
  <w:style w:type="character" w:customStyle="1" w:styleId="15">
    <w:name w:val="Нижний колонтитул Знак1"/>
    <w:link w:val="aff1"/>
    <w:rPr>
      <w:rFonts w:eastAsia="Times New Roman"/>
      <w:sz w:val="22"/>
      <w:szCs w:val="22"/>
      <w:lang w:eastAsia="en-US"/>
    </w:rPr>
  </w:style>
  <w:style w:type="paragraph" w:customStyle="1" w:styleId="Default">
    <w:name w:val="Default"/>
    <w:uiPriority w:val="99"/>
    <w:rPr>
      <w:rFonts w:ascii="Times New Roman" w:hAnsi="Times New Roman"/>
      <w:color w:val="000000"/>
      <w:sz w:val="24"/>
      <w:szCs w:val="24"/>
      <w:lang w:eastAsia="en-US"/>
    </w:rPr>
  </w:style>
  <w:style w:type="paragraph" w:styleId="aff2">
    <w:name w:val="Normal (Web)"/>
    <w:basedOn w:val="a0"/>
    <w:uiPriority w:val="99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ru-RU"/>
    </w:rPr>
  </w:style>
  <w:style w:type="paragraph" w:customStyle="1" w:styleId="a">
    <w:name w:val="Заг_Приложение"/>
    <w:basedOn w:val="1"/>
    <w:next w:val="EBNormal"/>
    <w:uiPriority w:val="99"/>
    <w:pPr>
      <w:numPr>
        <w:numId w:val="3"/>
      </w:numPr>
      <w:ind w:left="0" w:firstLine="0"/>
    </w:pPr>
  </w:style>
  <w:style w:type="paragraph" w:styleId="aff3">
    <w:name w:val="Document Map"/>
    <w:basedOn w:val="a0"/>
    <w:link w:val="aff4"/>
    <w:uiPriority w:val="99"/>
    <w:semiHidden/>
    <w:unhideWhenUsed/>
    <w:rPr>
      <w:rFonts w:ascii="Tahoma" w:hAnsi="Tahoma"/>
      <w:sz w:val="16"/>
      <w:szCs w:val="16"/>
    </w:rPr>
  </w:style>
  <w:style w:type="character" w:customStyle="1" w:styleId="aff4">
    <w:name w:val="Схема документа Знак"/>
    <w:link w:val="aff3"/>
    <w:uiPriority w:val="99"/>
    <w:semiHidden/>
    <w:rPr>
      <w:rFonts w:ascii="Tahoma" w:eastAsia="Times New Roman" w:hAnsi="Tahoma" w:cs="Tahoma"/>
      <w:sz w:val="16"/>
      <w:szCs w:val="16"/>
      <w:lang w:eastAsia="en-US"/>
    </w:rPr>
  </w:style>
  <w:style w:type="paragraph" w:customStyle="1" w:styleId="GOSTTablenorm">
    <w:name w:val="_GOST_Table_norm"/>
    <w:link w:val="GOSTTablenorm0"/>
    <w:pPr>
      <w:ind w:left="57" w:right="57"/>
      <w:jc w:val="both"/>
    </w:pPr>
    <w:rPr>
      <w:rFonts w:ascii="Times New Roman" w:eastAsia="Times New Roman" w:hAnsi="Times New Roman"/>
      <w:sz w:val="22"/>
    </w:rPr>
  </w:style>
  <w:style w:type="character" w:customStyle="1" w:styleId="GOSTTablenorm0">
    <w:name w:val="_GOST_Table_norm Знак"/>
    <w:link w:val="GOSTTablenorm"/>
    <w:rPr>
      <w:rFonts w:ascii="Times New Roman" w:eastAsia="Times New Roman" w:hAnsi="Times New Roman"/>
      <w:sz w:val="22"/>
    </w:rPr>
  </w:style>
  <w:style w:type="paragraph" w:styleId="aff5">
    <w:name w:val="List Paragraph"/>
    <w:basedOn w:val="a0"/>
    <w:uiPriority w:val="34"/>
    <w:qFormat/>
    <w:pPr>
      <w:ind w:left="708"/>
    </w:pPr>
  </w:style>
  <w:style w:type="paragraph" w:styleId="aff6">
    <w:name w:val="endnote text"/>
    <w:basedOn w:val="a0"/>
    <w:link w:val="aff7"/>
    <w:uiPriority w:val="99"/>
    <w:unhideWhenUsed/>
    <w:rPr>
      <w:sz w:val="20"/>
      <w:szCs w:val="20"/>
    </w:rPr>
  </w:style>
  <w:style w:type="character" w:customStyle="1" w:styleId="aff7">
    <w:name w:val="Текст концевой сноски Знак"/>
    <w:link w:val="aff6"/>
    <w:uiPriority w:val="99"/>
    <w:rPr>
      <w:rFonts w:eastAsia="Times New Roman"/>
      <w:lang w:eastAsia="en-US"/>
    </w:rPr>
  </w:style>
  <w:style w:type="character" w:styleId="aff8">
    <w:name w:val="endnote reference"/>
    <w:uiPriority w:val="99"/>
    <w:semiHidden/>
    <w:unhideWhenUsed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4</Pages>
  <Words>702</Words>
  <Characters>4003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Порядок ведения Реестра участников и неучастников бюджетного процесса</vt:lpstr>
    </vt:vector>
  </TitlesOfParts>
  <Company>DreamLair</Company>
  <LinksUpToDate>false</LinksUpToDate>
  <CharactersWithSpaces>4696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Порядок ведения Реестра участников и неучастников бюджетного процесса</dc:title>
  <dc:subject/>
  <dc:creator>БЕРЁЗА НАДЕЖДА ВАСИЛЬЕВНА</dc:creator>
  <cp:keywords/>
  <cp:lastModifiedBy>Хазина Дарья Владимировна</cp:lastModifiedBy>
  <cp:revision>8</cp:revision>
  <dcterms:created xsi:type="dcterms:W3CDTF">2025-02-21T10:19:00Z</dcterms:created>
  <dcterms:modified xsi:type="dcterms:W3CDTF">2025-03-11T16:58:00Z</dcterms:modified>
</cp:coreProperties>
</file>